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0EBA" w14:textId="77777777" w:rsidR="000A1E44" w:rsidRDefault="00551214" w:rsidP="0075737F">
      <w:pPr>
        <w:jc w:val="center"/>
        <w:rPr>
          <w:sz w:val="24"/>
          <w:szCs w:val="24"/>
        </w:rPr>
      </w:pPr>
      <w:r>
        <w:rPr>
          <w:noProof/>
          <w:sz w:val="24"/>
          <w:szCs w:val="24"/>
          <w:lang w:eastAsia="fr-BE"/>
        </w:rPr>
        <w:drawing>
          <wp:inline distT="0" distB="0" distL="0" distR="0" wp14:anchorId="5BDB42C9" wp14:editId="059DFD6D">
            <wp:extent cx="2523749" cy="2569469"/>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mmu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3749" cy="2569469"/>
                    </a:xfrm>
                    <a:prstGeom prst="rect">
                      <a:avLst/>
                    </a:prstGeom>
                  </pic:spPr>
                </pic:pic>
              </a:graphicData>
            </a:graphic>
          </wp:inline>
        </w:drawing>
      </w:r>
      <w:r w:rsidR="0075737F">
        <w:rPr>
          <w:noProof/>
          <w:sz w:val="24"/>
          <w:szCs w:val="24"/>
          <w:lang w:eastAsia="fr-BE"/>
        </w:rPr>
        <w:drawing>
          <wp:inline distT="0" distB="0" distL="0" distR="0" wp14:anchorId="1910015D" wp14:editId="1610FA32">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9" cstate="print"/>
                    <a:stretch>
                      <a:fillRect/>
                    </a:stretch>
                  </pic:blipFill>
                  <pic:spPr>
                    <a:xfrm>
                      <a:off x="0" y="0"/>
                      <a:ext cx="2540000" cy="1257300"/>
                    </a:xfrm>
                    <a:prstGeom prst="rect">
                      <a:avLst/>
                    </a:prstGeom>
                  </pic:spPr>
                </pic:pic>
              </a:graphicData>
            </a:graphic>
          </wp:inline>
        </w:drawing>
      </w:r>
    </w:p>
    <w:p w14:paraId="4433C8E4" w14:textId="77777777" w:rsidR="0075737F" w:rsidRDefault="0075737F">
      <w:pPr>
        <w:rPr>
          <w:rFonts w:asciiTheme="minorHAnsi" w:hAnsiTheme="minorHAnsi"/>
          <w:sz w:val="24"/>
          <w:szCs w:val="24"/>
        </w:rPr>
      </w:pPr>
    </w:p>
    <w:p w14:paraId="11AEAC12" w14:textId="77777777" w:rsidR="0075737F" w:rsidRDefault="0075737F">
      <w:pPr>
        <w:rPr>
          <w:rFonts w:asciiTheme="minorHAnsi" w:hAnsiTheme="minorHAnsi"/>
          <w:sz w:val="24"/>
          <w:szCs w:val="24"/>
        </w:rPr>
      </w:pPr>
    </w:p>
    <w:p w14:paraId="750BEED3" w14:textId="77777777" w:rsidR="0075737F" w:rsidRPr="0075737F" w:rsidRDefault="0075737F">
      <w:pPr>
        <w:rPr>
          <w:rFonts w:asciiTheme="minorHAnsi" w:hAnsiTheme="minorHAnsi"/>
          <w:sz w:val="24"/>
          <w:szCs w:val="24"/>
        </w:rPr>
      </w:pPr>
    </w:p>
    <w:p w14:paraId="65D60F02"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600AB164" w14:textId="77777777"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14:paraId="1544383A" w14:textId="77777777"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52DB5F3" w14:textId="77777777" w:rsidR="0075737F" w:rsidRDefault="0075737F" w:rsidP="0075737F">
      <w:pPr>
        <w:jc w:val="center"/>
        <w:rPr>
          <w:rFonts w:asciiTheme="minorHAnsi" w:eastAsia="Times New Roman" w:hAnsiTheme="minorHAnsi" w:cs="Times New Roman"/>
          <w:sz w:val="40"/>
          <w:szCs w:val="40"/>
          <w:lang w:val="fr-FR" w:eastAsia="fr-FR"/>
        </w:rPr>
      </w:pPr>
    </w:p>
    <w:p w14:paraId="75AA23E9" w14:textId="77777777" w:rsidR="0075737F" w:rsidRPr="0075737F" w:rsidRDefault="0075737F" w:rsidP="003727F6">
      <w:pPr>
        <w:rPr>
          <w:rFonts w:asciiTheme="minorHAnsi" w:eastAsia="Times New Roman" w:hAnsiTheme="minorHAnsi" w:cs="Times New Roman"/>
          <w:sz w:val="40"/>
          <w:szCs w:val="40"/>
          <w:lang w:val="fr-FR" w:eastAsia="fr-FR"/>
        </w:rPr>
      </w:pPr>
    </w:p>
    <w:p w14:paraId="1B308C92" w14:textId="77777777" w:rsidR="002333D3" w:rsidRDefault="002333D3" w:rsidP="002333D3">
      <w:pPr>
        <w:rPr>
          <w:rFonts w:asciiTheme="minorHAnsi" w:eastAsia="Times New Roman" w:hAnsiTheme="minorHAnsi" w:cs="Times New Roman"/>
          <w:sz w:val="36"/>
          <w:szCs w:val="36"/>
          <w:lang w:val="fr-FR" w:eastAsia="fr-FR"/>
        </w:rPr>
      </w:pPr>
    </w:p>
    <w:tbl>
      <w:tblPr>
        <w:tblStyle w:val="Grilledutableau"/>
        <w:tblW w:w="10915" w:type="dxa"/>
        <w:shd w:val="clear" w:color="auto" w:fill="F2DBDB" w:themeFill="accent2" w:themeFillTint="33"/>
        <w:tblLook w:val="04A0" w:firstRow="1" w:lastRow="0" w:firstColumn="1" w:lastColumn="0" w:noHBand="0" w:noVBand="1"/>
      </w:tblPr>
      <w:tblGrid>
        <w:gridCol w:w="10915"/>
      </w:tblGrid>
      <w:tr w:rsidR="002333D3" w14:paraId="79A543F2" w14:textId="77777777" w:rsidTr="00582F31">
        <w:trPr>
          <w:trHeight w:val="970"/>
        </w:trPr>
        <w:tc>
          <w:tcPr>
            <w:tcW w:w="10915" w:type="dxa"/>
            <w:tcBorders>
              <w:top w:val="nil"/>
              <w:left w:val="nil"/>
              <w:bottom w:val="nil"/>
              <w:right w:val="nil"/>
            </w:tcBorders>
            <w:shd w:val="clear" w:color="auto" w:fill="F2DBDB" w:themeFill="accent2" w:themeFillTint="33"/>
          </w:tcPr>
          <w:p w14:paraId="308D784F" w14:textId="77777777"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3E4D3C2D"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340A5D25" w14:textId="77777777" w:rsidR="002333D3" w:rsidRPr="009214E2" w:rsidRDefault="002333D3" w:rsidP="00DA638D">
            <w:pPr>
              <w:rPr>
                <w:rFonts w:asciiTheme="minorHAnsi" w:eastAsia="Times New Roman" w:hAnsiTheme="minorHAnsi" w:cs="Times New Roman"/>
                <w:sz w:val="24"/>
                <w:szCs w:val="24"/>
                <w:lang w:val="fr-FR" w:eastAsia="fr-FR"/>
              </w:rPr>
            </w:pPr>
          </w:p>
          <w:p w14:paraId="0CA42345"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0FE9C4D8"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16313D7B"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7A105532"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5FA1643C"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D8F426A" w14:textId="77777777" w:rsidR="002333D3" w:rsidRPr="009214E2" w:rsidRDefault="002333D3" w:rsidP="00DA638D">
            <w:pPr>
              <w:jc w:val="center"/>
              <w:rPr>
                <w:rFonts w:asciiTheme="minorHAnsi" w:eastAsia="Times New Roman" w:hAnsiTheme="minorHAnsi" w:cs="Times New Roman"/>
                <w:sz w:val="24"/>
                <w:szCs w:val="24"/>
                <w:lang w:val="fr-FR" w:eastAsia="fr-FR"/>
              </w:rPr>
            </w:pPr>
          </w:p>
          <w:p w14:paraId="0BF3B693" w14:textId="77777777"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1FAFE59E" w14:textId="77777777"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3A08AB6D" w14:textId="77777777" w:rsidR="002333D3" w:rsidRDefault="002333D3" w:rsidP="00DA638D">
            <w:pPr>
              <w:rPr>
                <w:rFonts w:asciiTheme="minorHAnsi" w:eastAsia="Times New Roman" w:hAnsiTheme="minorHAnsi" w:cs="Times New Roman"/>
                <w:sz w:val="36"/>
                <w:szCs w:val="36"/>
                <w:lang w:val="fr-FR" w:eastAsia="fr-FR"/>
              </w:rPr>
            </w:pPr>
          </w:p>
        </w:tc>
      </w:tr>
    </w:tbl>
    <w:p w14:paraId="542C8277" w14:textId="77777777" w:rsidR="002333D3" w:rsidRDefault="002333D3" w:rsidP="002333D3">
      <w:pPr>
        <w:rPr>
          <w:rFonts w:asciiTheme="minorHAnsi" w:eastAsia="Times New Roman" w:hAnsiTheme="minorHAnsi" w:cs="Times New Roman"/>
          <w:sz w:val="36"/>
          <w:szCs w:val="36"/>
          <w:lang w:val="fr-FR" w:eastAsia="fr-FR"/>
        </w:rPr>
      </w:pPr>
    </w:p>
    <w:p w14:paraId="4A95EA45"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74492724" w14:textId="77777777" w:rsidR="0075737F" w:rsidRPr="0075737F" w:rsidRDefault="0060445A"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356F7442" w14:textId="77777777" w:rsidR="0075737F" w:rsidRPr="0075737F" w:rsidRDefault="0075737F" w:rsidP="0075737F">
      <w:pPr>
        <w:jc w:val="both"/>
        <w:rPr>
          <w:rFonts w:asciiTheme="minorHAnsi" w:eastAsia="Times New Roman" w:hAnsiTheme="minorHAnsi" w:cs="Times New Roman"/>
          <w:lang w:val="fr-FR" w:eastAsia="fr-FR"/>
        </w:rPr>
      </w:pPr>
    </w:p>
    <w:p w14:paraId="0FCBDC4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1ACE2A2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72348B0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64C7BDA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14:paraId="5DC4802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14:paraId="5675E82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04582E0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45E9D6A5" w14:textId="77777777" w:rsidR="0075737F" w:rsidRPr="0075737F" w:rsidRDefault="0075737F" w:rsidP="0075737F">
      <w:pPr>
        <w:jc w:val="both"/>
        <w:rPr>
          <w:rFonts w:asciiTheme="minorHAnsi" w:eastAsia="Times New Roman" w:hAnsiTheme="minorHAnsi" w:cs="Times New Roman"/>
          <w:lang w:val="fr-FR" w:eastAsia="fr-FR"/>
        </w:rPr>
      </w:pPr>
    </w:p>
    <w:p w14:paraId="36DC629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3FBE1A5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7B06126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32FD41E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38D6FDA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14:paraId="2ACD163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A4D95">
        <w:rPr>
          <w:rFonts w:asciiTheme="minorHAnsi" w:hAnsiTheme="minorHAnsi" w:cs="Times New Roman"/>
        </w:rPr>
        <w:t>Pays :…………………………………….</w:t>
      </w:r>
    </w:p>
    <w:p w14:paraId="18D9A76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70F6E99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4B6C05E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0A2BEDE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52526F1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3F7D8E3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4EC5B64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11EEF45A" w14:textId="77777777" w:rsidR="0075737F" w:rsidRPr="0075737F" w:rsidRDefault="0075737F" w:rsidP="0075737F">
      <w:pPr>
        <w:jc w:val="both"/>
        <w:rPr>
          <w:rFonts w:asciiTheme="minorHAnsi" w:eastAsia="Times New Roman" w:hAnsiTheme="minorHAnsi" w:cs="Times New Roman"/>
          <w:lang w:val="fr-FR" w:eastAsia="fr-FR"/>
        </w:rPr>
      </w:pPr>
    </w:p>
    <w:p w14:paraId="1720CE6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609B179D"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38E5C5D7" w14:textId="77777777"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61E3A0D8" w14:textId="77777777"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749E733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7DB691F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6009B4B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…..boîte……………</w:t>
      </w:r>
    </w:p>
    <w:p w14:paraId="6F6705E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14:paraId="5E597F6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2A7A47A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301B76FC" w14:textId="77777777" w:rsidR="00582F31" w:rsidRDefault="00582F31">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14:paraId="28B0668F" w14:textId="77777777" w:rsidR="00122418" w:rsidRDefault="00122418" w:rsidP="0031729D">
      <w:pPr>
        <w:rPr>
          <w:rFonts w:asciiTheme="minorHAnsi" w:eastAsia="Times New Roman" w:hAnsiTheme="minorHAnsi" w:cs="Times New Roman"/>
          <w:b/>
          <w:sz w:val="36"/>
          <w:szCs w:val="36"/>
          <w:lang w:val="fr-FR" w:eastAsia="fr-FR"/>
        </w:rPr>
      </w:pPr>
    </w:p>
    <w:p w14:paraId="125B3A98" w14:textId="77777777"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14:paraId="50E38700" w14:textId="77777777" w:rsidR="0075737F" w:rsidRPr="0075737F" w:rsidRDefault="0075737F" w:rsidP="0075737F">
      <w:pPr>
        <w:rPr>
          <w:rFonts w:asciiTheme="minorHAnsi" w:eastAsia="Times New Roman" w:hAnsiTheme="minorHAnsi" w:cs="Times New Roman"/>
          <w:b/>
          <w:lang w:val="fr-FR" w:eastAsia="fr-FR"/>
        </w:rPr>
      </w:pPr>
    </w:p>
    <w:p w14:paraId="43BEE42A" w14:textId="77777777"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14:paraId="0D43FEF2" w14:textId="77777777"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14:paraId="04983BAC" w14:textId="77777777" w:rsidR="0075737F" w:rsidRPr="0075737F" w:rsidRDefault="0075737F"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2333D3">
        <w:rPr>
          <w:rFonts w:asciiTheme="minorHAnsi" w:hAnsiTheme="minorHAnsi"/>
        </w:rPr>
        <w:t>…………………………………………………………………………………</w:t>
      </w:r>
      <w:r w:rsidRPr="0075737F">
        <w:rPr>
          <w:rFonts w:asciiTheme="minorHAnsi" w:hAnsiTheme="minorHAnsi"/>
        </w:rPr>
        <w:t>…………………………………………………………………………………………………………………………………………………………………………………………………………………………………………………………………………………………………………………………………………………………………………………………………………………………………………………………………………………………………………………………………………………………………………………………………………………………………………………………………………………………………………………………………………………</w:t>
      </w:r>
      <w:r w:rsidR="00D32BCD">
        <w:rPr>
          <w:rFonts w:asciiTheme="minorHAnsi" w:hAnsiTheme="minorHAnsi"/>
        </w:rPr>
        <w:t>…………………………………………………………..</w:t>
      </w:r>
    </w:p>
    <w:p w14:paraId="5F35D9F9" w14:textId="77777777" w:rsidR="0075737F" w:rsidRPr="0075737F" w:rsidRDefault="0075737F" w:rsidP="0075737F">
      <w:pPr>
        <w:jc w:val="both"/>
        <w:rPr>
          <w:rFonts w:asciiTheme="minorHAnsi" w:eastAsia="Times New Roman" w:hAnsiTheme="minorHAnsi" w:cs="Times New Roman"/>
          <w:b/>
          <w:lang w:val="fr-FR" w:eastAsia="fr-FR"/>
        </w:rPr>
      </w:pPr>
    </w:p>
    <w:p w14:paraId="2FF810E8"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5AAD59E3"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p>
    <w:p w14:paraId="475E4FDA" w14:textId="77777777" w:rsidR="00D32BCD" w:rsidRPr="0075737F" w:rsidRDefault="00D32BCD" w:rsidP="0075737F">
      <w:pPr>
        <w:rPr>
          <w:rFonts w:asciiTheme="minorHAnsi" w:eastAsia="Times New Roman" w:hAnsiTheme="minorHAnsi" w:cs="Times New Roman"/>
          <w:b/>
          <w:lang w:val="fr-FR" w:eastAsia="fr-FR"/>
        </w:rPr>
      </w:pPr>
    </w:p>
    <w:p w14:paraId="082A37BD"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56A90375" w14:textId="77777777" w:rsidR="00D32BCD" w:rsidRPr="0075737F" w:rsidRDefault="00D32BCD" w:rsidP="0075737F">
      <w:pPr>
        <w:rPr>
          <w:rFonts w:asciiTheme="minorHAnsi" w:eastAsia="Times New Roman" w:hAnsiTheme="minorHAnsi" w:cs="Times New Roman"/>
          <w:b/>
          <w:lang w:val="fr-FR" w:eastAsia="fr-FR"/>
        </w:rPr>
      </w:pPr>
    </w:p>
    <w:p w14:paraId="2CF68961" w14:textId="77777777"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09011AF8"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0A744F93" w14:textId="77777777"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B1D65B6"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21D3D082"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55F2D973"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608D02E4"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1CB4D72C"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760"/>
        <w:gridCol w:w="1828"/>
        <w:gridCol w:w="1828"/>
        <w:gridCol w:w="1830"/>
        <w:gridCol w:w="1832"/>
        <w:gridCol w:w="1685"/>
      </w:tblGrid>
      <w:tr w:rsidR="0075737F" w:rsidRPr="0075737F" w14:paraId="0E928828" w14:textId="77777777"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60AF6D80" w14:textId="77777777" w:rsidR="0075737F" w:rsidRPr="0075737F" w:rsidRDefault="0075737F" w:rsidP="00D06AAF">
            <w:pPr>
              <w:rPr>
                <w:rFonts w:asciiTheme="minorHAnsi" w:eastAsiaTheme="minorEastAsia" w:hAnsiTheme="minorHAnsi" w:cstheme="minorBidi"/>
                <w:color w:val="auto"/>
                <w:sz w:val="22"/>
                <w:szCs w:val="22"/>
              </w:rPr>
            </w:pPr>
          </w:p>
          <w:p w14:paraId="4508C262"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7C15FF3E"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72EDDEF6"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2A8F83DF"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5EC2C944"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71B02BF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43D4A83F"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67E24A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5050BE0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4972EE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6EFCA6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6835CEB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3489DA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F211B0C"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5047428A"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58D0972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55447A87"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3F1D7D70"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6961F6D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6E47AF6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5EFF8189"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4177559"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52FDB6F1"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A600CB2"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1D3FE0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CC4311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D9B6F0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268C9D65" w14:textId="77777777"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B1959BC"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66944987"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1D59DC7"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5B12BE0C"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911BBA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858178F"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2F0F2C1" w14:textId="77777777"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B7EFA5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5157B759"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2D21AB06"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FAAC8E9"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5EA9AA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243B532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409DA0D1" w14:textId="77777777" w:rsidR="0075737F" w:rsidRPr="0075737F" w:rsidRDefault="0075737F" w:rsidP="0075737F">
      <w:pPr>
        <w:rPr>
          <w:rFonts w:asciiTheme="minorHAnsi" w:hAnsiTheme="minorHAnsi"/>
        </w:rPr>
      </w:pPr>
    </w:p>
    <w:p w14:paraId="7A2F4F6F"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14:paraId="0407498B"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269D027C"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7075103B" w14:textId="77777777" w:rsidR="0075737F" w:rsidRPr="0075737F" w:rsidRDefault="0075737F" w:rsidP="0075737F">
      <w:pPr>
        <w:jc w:val="both"/>
        <w:rPr>
          <w:rFonts w:asciiTheme="minorHAnsi" w:eastAsia="Times New Roman" w:hAnsiTheme="minorHAnsi" w:cs="Times New Roman"/>
          <w:b/>
          <w:lang w:val="fr-FR" w:eastAsia="fr-FR"/>
        </w:rPr>
      </w:pPr>
    </w:p>
    <w:p w14:paraId="55FCA8AF"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58E02826" w14:textId="77777777" w:rsidR="0075737F" w:rsidRPr="0075737F" w:rsidRDefault="0075737F" w:rsidP="0075737F">
      <w:pPr>
        <w:jc w:val="both"/>
        <w:rPr>
          <w:rFonts w:asciiTheme="minorHAnsi" w:eastAsia="Times New Roman" w:hAnsiTheme="minorHAnsi" w:cs="Times New Roman"/>
          <w:b/>
          <w:lang w:val="fr-FR" w:eastAsia="fr-FR"/>
        </w:rPr>
      </w:pPr>
    </w:p>
    <w:p w14:paraId="2A712D32"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r w:rsidRPr="0075737F">
        <w:t xml:space="preserve"> à ….</w:t>
      </w:r>
    </w:p>
    <w:p w14:paraId="52DFA683"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à ….</w:t>
      </w:r>
    </w:p>
    <w:p w14:paraId="6903D723" w14:textId="77777777"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D80719">
        <w:t>ntation commerciale, intégré, …</w:t>
      </w:r>
      <w:r w:rsidRPr="0075737F">
        <w:t xml:space="preserve">) : </w:t>
      </w:r>
    </w:p>
    <w:p w14:paraId="53615AF7"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58EB9C3B"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61D56FDA" w14:textId="77777777" w:rsidR="0075737F" w:rsidRPr="0075737F" w:rsidRDefault="0075737F" w:rsidP="0075737F">
      <w:pPr>
        <w:jc w:val="both"/>
        <w:rPr>
          <w:rFonts w:asciiTheme="minorHAnsi" w:eastAsia="Times New Roman" w:hAnsiTheme="minorHAnsi" w:cs="Times New Roman"/>
          <w:b/>
          <w:lang w:val="fr-FR" w:eastAsia="fr-FR"/>
        </w:rPr>
      </w:pPr>
    </w:p>
    <w:p w14:paraId="5430F807"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75A80BB7" w14:textId="77777777" w:rsidR="00CF6F23" w:rsidRPr="00CF6F23" w:rsidRDefault="00CF6F23" w:rsidP="0075737F">
      <w:pPr>
        <w:jc w:val="both"/>
        <w:rPr>
          <w:rFonts w:asciiTheme="minorHAnsi" w:eastAsia="Times New Roman" w:hAnsiTheme="minorHAnsi" w:cs="Times New Roman"/>
          <w:b/>
          <w:lang w:val="fr-FR" w:eastAsia="fr-FR"/>
        </w:rPr>
      </w:pPr>
    </w:p>
    <w:p w14:paraId="4AD67041"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1F9D425C"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14:paraId="6F07879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14:paraId="0EEA2A64"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4868F32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7D44FB2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14:paraId="5A64EFA6"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6D4A8859"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5F5D9E63"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25923713"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75579816" w14:textId="77777777"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 xml:space="preserve">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3C726912"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A4D95">
        <w:tab/>
      </w:r>
      <w:r w:rsidR="00BA4D95">
        <w:tab/>
      </w:r>
      <w:r w:rsidR="00BA4D95">
        <w:tab/>
      </w:r>
      <w:r w:rsidR="00BA4D95">
        <w:tab/>
      </w:r>
      <w:r w:rsidR="00BA4D95">
        <w:tab/>
        <w:t>Lot n°:…………………………</w:t>
      </w:r>
    </w:p>
    <w:p w14:paraId="0C35B2BB"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03166596" w14:textId="77777777" w:rsidR="009027ED" w:rsidRDefault="009027ED" w:rsidP="009027ED">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0D43E112" w14:textId="77777777"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14:paraId="001E1E27" w14:textId="77777777" w:rsidR="00122418" w:rsidRDefault="00122418">
      <w:pPr>
        <w:rPr>
          <w:rFonts w:asciiTheme="minorHAnsi" w:hAnsiTheme="minorHAnsi"/>
          <w:u w:val="single"/>
        </w:rPr>
      </w:pPr>
    </w:p>
    <w:p w14:paraId="1E776187" w14:textId="77777777" w:rsidR="00122418" w:rsidRPr="00F13856" w:rsidRDefault="00122418" w:rsidP="00122418">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strike/>
          <w:color w:val="000000"/>
          <w:sz w:val="18"/>
          <w:szCs w:val="18"/>
        </w:rPr>
      </w:pPr>
      <w:r w:rsidRPr="00F13856">
        <w:rPr>
          <w:rFonts w:asciiTheme="minorHAnsi" w:hAnsiTheme="minorHAnsi" w:cstheme="minorBidi"/>
          <w:b/>
          <w:strike/>
          <w:sz w:val="18"/>
          <w:szCs w:val="18"/>
        </w:rPr>
        <w:t xml:space="preserve">Pour la région </w:t>
      </w:r>
      <w:r w:rsidR="006C50F5" w:rsidRPr="00F13856">
        <w:rPr>
          <w:rFonts w:asciiTheme="minorHAnsi" w:hAnsiTheme="minorHAnsi" w:cstheme="minorBidi"/>
          <w:b/>
          <w:strike/>
          <w:sz w:val="18"/>
          <w:szCs w:val="18"/>
        </w:rPr>
        <w:t>de langue française</w:t>
      </w:r>
      <w:r w:rsidRPr="00F13856">
        <w:rPr>
          <w:rFonts w:asciiTheme="minorHAnsi" w:hAnsiTheme="minorHAnsi" w:cstheme="minorBidi"/>
          <w:b/>
          <w:strike/>
          <w:sz w:val="18"/>
          <w:szCs w:val="18"/>
        </w:rPr>
        <w:t>, en application du Code wallon du Patrimoine</w:t>
      </w:r>
    </w:p>
    <w:p w14:paraId="64E5386F" w14:textId="77777777" w:rsidR="00122418" w:rsidRPr="00F13856"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site</w:t>
      </w:r>
      <w:proofErr w:type="gramEnd"/>
      <w:r w:rsidRPr="00F13856">
        <w:rPr>
          <w:rFonts w:cs="Times New Roman"/>
          <w:strike/>
          <w:color w:val="000000"/>
          <w:sz w:val="18"/>
          <w:szCs w:val="18"/>
        </w:rPr>
        <w:t xml:space="preserve"> - </w:t>
      </w:r>
      <w:r w:rsidR="00122418" w:rsidRPr="00F13856">
        <w:rPr>
          <w:rFonts w:cs="Times New Roman"/>
          <w:strike/>
          <w:color w:val="000000"/>
          <w:sz w:val="18"/>
          <w:szCs w:val="18"/>
        </w:rPr>
        <w:t>site archéologique</w:t>
      </w:r>
      <w:r w:rsidRPr="00F13856">
        <w:rPr>
          <w:rFonts w:cs="Times New Roman"/>
          <w:strike/>
          <w:color w:val="000000"/>
          <w:sz w:val="18"/>
          <w:szCs w:val="18"/>
        </w:rPr>
        <w:t xml:space="preserve"> </w:t>
      </w:r>
      <w:r w:rsidR="00122418" w:rsidRPr="00F13856">
        <w:rPr>
          <w:rFonts w:cs="Times New Roman"/>
          <w:strike/>
          <w:color w:val="000000"/>
          <w:sz w:val="18"/>
          <w:szCs w:val="18"/>
        </w:rPr>
        <w:t>- monument - ensemble architectural - inscrit sur la liste de sauvegarde</w:t>
      </w:r>
    </w:p>
    <w:p w14:paraId="48B2EB0E" w14:textId="77777777" w:rsidR="00122418" w:rsidRPr="00F13856"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site</w:t>
      </w:r>
      <w:proofErr w:type="gramEnd"/>
      <w:r w:rsidR="00122418" w:rsidRPr="00F13856">
        <w:rPr>
          <w:rFonts w:cs="Times New Roman"/>
          <w:strike/>
          <w:color w:val="000000"/>
          <w:sz w:val="18"/>
          <w:szCs w:val="18"/>
        </w:rPr>
        <w:t xml:space="preserve"> - site archéologique</w:t>
      </w:r>
      <w:r w:rsidRPr="00F13856">
        <w:rPr>
          <w:rFonts w:cs="Times New Roman"/>
          <w:strike/>
          <w:color w:val="000000"/>
          <w:sz w:val="18"/>
          <w:szCs w:val="18"/>
        </w:rPr>
        <w:t xml:space="preserve"> </w:t>
      </w:r>
      <w:r w:rsidR="00122418" w:rsidRPr="00F13856">
        <w:rPr>
          <w:rFonts w:cs="Times New Roman"/>
          <w:strike/>
          <w:color w:val="000000"/>
          <w:sz w:val="18"/>
          <w:szCs w:val="18"/>
        </w:rPr>
        <w:t xml:space="preserve">- monument - ensemble architectural - classé </w:t>
      </w:r>
    </w:p>
    <w:p w14:paraId="12F04976" w14:textId="77777777" w:rsidR="00122418" w:rsidRPr="00F13856"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site</w:t>
      </w:r>
      <w:proofErr w:type="gramEnd"/>
      <w:r w:rsidRPr="00F13856">
        <w:rPr>
          <w:rFonts w:cs="Times New Roman"/>
          <w:strike/>
          <w:color w:val="000000"/>
          <w:sz w:val="18"/>
          <w:szCs w:val="18"/>
        </w:rPr>
        <w:t xml:space="preserve"> </w:t>
      </w:r>
      <w:r w:rsidR="00122418" w:rsidRPr="00F13856">
        <w:rPr>
          <w:rFonts w:cs="Times New Roman"/>
          <w:strike/>
          <w:color w:val="000000"/>
          <w:sz w:val="18"/>
          <w:szCs w:val="18"/>
        </w:rPr>
        <w:t>- site archéologique</w:t>
      </w:r>
      <w:r w:rsidRPr="00F13856">
        <w:rPr>
          <w:rFonts w:cs="Times New Roman"/>
          <w:strike/>
          <w:color w:val="000000"/>
          <w:sz w:val="18"/>
          <w:szCs w:val="18"/>
        </w:rPr>
        <w:t xml:space="preserve"> </w:t>
      </w:r>
      <w:r w:rsidR="00122418" w:rsidRPr="00F13856">
        <w:rPr>
          <w:rFonts w:cs="Times New Roman"/>
          <w:strike/>
          <w:color w:val="000000"/>
          <w:sz w:val="18"/>
          <w:szCs w:val="18"/>
        </w:rPr>
        <w:t xml:space="preserve">- monument - ensemble architectural - soumis provisoirement aux effets du classement </w:t>
      </w:r>
    </w:p>
    <w:p w14:paraId="273EF163" w14:textId="77777777" w:rsidR="00122418" w:rsidRPr="00F13856"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site</w:t>
      </w:r>
      <w:proofErr w:type="gramEnd"/>
      <w:r w:rsidRPr="00F13856">
        <w:rPr>
          <w:rFonts w:cs="Times New Roman"/>
          <w:strike/>
          <w:color w:val="000000"/>
          <w:sz w:val="18"/>
          <w:szCs w:val="18"/>
        </w:rPr>
        <w:t xml:space="preserve"> - </w:t>
      </w:r>
      <w:r w:rsidR="00122418" w:rsidRPr="00F13856">
        <w:rPr>
          <w:rFonts w:cs="Times New Roman"/>
          <w:strike/>
          <w:color w:val="000000"/>
          <w:sz w:val="18"/>
          <w:szCs w:val="18"/>
        </w:rPr>
        <w:t>site archéologique</w:t>
      </w:r>
      <w:r w:rsidRPr="00F13856">
        <w:rPr>
          <w:rFonts w:cs="Times New Roman"/>
          <w:strike/>
          <w:color w:val="000000"/>
          <w:sz w:val="18"/>
          <w:szCs w:val="18"/>
        </w:rPr>
        <w:t xml:space="preserve"> </w:t>
      </w:r>
      <w:r w:rsidR="00122418" w:rsidRPr="00F13856">
        <w:rPr>
          <w:rFonts w:cs="Times New Roman"/>
          <w:strike/>
          <w:color w:val="000000"/>
          <w:sz w:val="18"/>
          <w:szCs w:val="18"/>
        </w:rPr>
        <w:t>- monument - ensemble architectural -</w:t>
      </w:r>
      <w:r w:rsidRPr="00F13856">
        <w:rPr>
          <w:rFonts w:cs="Times New Roman"/>
          <w:strike/>
          <w:color w:val="000000"/>
          <w:sz w:val="18"/>
          <w:szCs w:val="18"/>
        </w:rPr>
        <w:t xml:space="preserve"> </w:t>
      </w:r>
      <w:r w:rsidR="00122418" w:rsidRPr="00F13856">
        <w:rPr>
          <w:rFonts w:cs="Times New Roman"/>
          <w:strike/>
          <w:color w:val="000000"/>
          <w:sz w:val="18"/>
          <w:szCs w:val="18"/>
        </w:rPr>
        <w:t xml:space="preserve">figurant sur la liste du patrimoine immobilier exceptionnel </w:t>
      </w:r>
    </w:p>
    <w:p w14:paraId="34BF1B50" w14:textId="77777777" w:rsidR="00122418" w:rsidRPr="00F13856"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zone</w:t>
      </w:r>
      <w:proofErr w:type="gramEnd"/>
      <w:r w:rsidRPr="00F13856">
        <w:rPr>
          <w:rFonts w:cs="Times New Roman"/>
          <w:strike/>
          <w:color w:val="000000"/>
          <w:sz w:val="18"/>
          <w:szCs w:val="18"/>
        </w:rPr>
        <w:t xml:space="preserve"> de protection</w:t>
      </w:r>
    </w:p>
    <w:p w14:paraId="22879652" w14:textId="77777777" w:rsidR="00122418" w:rsidRPr="00F13856"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bien</w:t>
      </w:r>
      <w:proofErr w:type="gramEnd"/>
      <w:r w:rsidRPr="00F13856">
        <w:rPr>
          <w:rFonts w:cs="Times New Roman"/>
          <w:strike/>
          <w:color w:val="000000"/>
          <w:sz w:val="18"/>
          <w:szCs w:val="18"/>
        </w:rPr>
        <w:t xml:space="preserve"> repris pastillé à l’inventaire régional du patrimoine</w:t>
      </w:r>
    </w:p>
    <w:p w14:paraId="469E7B7D" w14:textId="77777777" w:rsidR="00122418" w:rsidRPr="00F13856"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bien</w:t>
      </w:r>
      <w:proofErr w:type="gramEnd"/>
      <w:r w:rsidRPr="00F13856">
        <w:rPr>
          <w:rFonts w:cs="Times New Roman"/>
          <w:strike/>
          <w:color w:val="000000"/>
          <w:sz w:val="18"/>
          <w:szCs w:val="18"/>
        </w:rPr>
        <w:t xml:space="preserve"> relevant du petit patrimoine populaire qui bénéficie ou a bénéficié de l’intervention financière de la Région</w:t>
      </w:r>
    </w:p>
    <w:p w14:paraId="48F450FD" w14:textId="77777777" w:rsidR="00122418" w:rsidRPr="00F13856"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bien</w:t>
      </w:r>
      <w:proofErr w:type="gramEnd"/>
      <w:r w:rsidRPr="00F13856">
        <w:rPr>
          <w:rFonts w:cs="Times New Roman"/>
          <w:strike/>
          <w:color w:val="000000"/>
          <w:sz w:val="18"/>
          <w:szCs w:val="18"/>
        </w:rPr>
        <w:t xml:space="preserve"> repris à l’inventaire communal</w:t>
      </w:r>
    </w:p>
    <w:p w14:paraId="5FD3C6EF" w14:textId="77777777" w:rsidR="00122418" w:rsidRPr="00F13856"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bien</w:t>
      </w:r>
      <w:proofErr w:type="gramEnd"/>
      <w:r w:rsidRPr="00F13856">
        <w:rPr>
          <w:rFonts w:cs="Times New Roman"/>
          <w:strike/>
          <w:color w:val="000000"/>
          <w:sz w:val="18"/>
          <w:szCs w:val="18"/>
        </w:rPr>
        <w:t xml:space="preserve"> visé à la carte archéologique pour autant que les actes et travaux projetés impliquent une modification de la structure portante d’un bâtiment antérieur au XX</w:t>
      </w:r>
      <w:r w:rsidRPr="00F13856">
        <w:rPr>
          <w:rStyle w:val="A4"/>
          <w:rFonts w:cs="Times New Roman"/>
          <w:strike/>
          <w:sz w:val="18"/>
          <w:szCs w:val="18"/>
        </w:rPr>
        <w:t xml:space="preserve">e </w:t>
      </w:r>
      <w:r w:rsidRPr="00F13856">
        <w:rPr>
          <w:rFonts w:cs="Times New Roman"/>
          <w:strike/>
          <w:color w:val="000000"/>
          <w:sz w:val="18"/>
          <w:szCs w:val="18"/>
        </w:rPr>
        <w:t>siècle</w:t>
      </w:r>
    </w:p>
    <w:p w14:paraId="5A83B489" w14:textId="77777777" w:rsidR="00122418" w:rsidRPr="00F13856"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color w:val="000000"/>
          <w:sz w:val="18"/>
          <w:szCs w:val="18"/>
        </w:rPr>
      </w:pPr>
      <w:proofErr w:type="gramStart"/>
      <w:r w:rsidRPr="00F13856">
        <w:rPr>
          <w:rFonts w:cs="Times New Roman"/>
          <w:strike/>
          <w:color w:val="000000"/>
          <w:sz w:val="18"/>
          <w:szCs w:val="18"/>
        </w:rPr>
        <w:t>bien</w:t>
      </w:r>
      <w:proofErr w:type="gramEnd"/>
      <w:r w:rsidRPr="00F13856">
        <w:rPr>
          <w:rFonts w:cs="Times New Roman"/>
          <w:strike/>
          <w:color w:val="000000"/>
          <w:sz w:val="18"/>
          <w:szCs w:val="18"/>
        </w:rPr>
        <w:t xml:space="preserve"> visé à la carte archéologique, pour autant que les actes et travaux projetés impliquent une modification du sol ou du sous-sol du bien</w:t>
      </w:r>
    </w:p>
    <w:p w14:paraId="09B1D353" w14:textId="77777777" w:rsidR="00122418" w:rsidRPr="00F13856" w:rsidRDefault="00122418" w:rsidP="00122418">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strike/>
          <w:sz w:val="18"/>
          <w:szCs w:val="18"/>
        </w:rPr>
      </w:pPr>
      <w:proofErr w:type="gramStart"/>
      <w:r w:rsidRPr="00F13856">
        <w:rPr>
          <w:rFonts w:cs="Times New Roman"/>
          <w:strike/>
          <w:color w:val="000000"/>
          <w:sz w:val="18"/>
          <w:szCs w:val="18"/>
        </w:rPr>
        <w:t>bien</w:t>
      </w:r>
      <w:proofErr w:type="gramEnd"/>
      <w:r w:rsidRPr="00F13856">
        <w:rPr>
          <w:rFonts w:cs="Times New Roman"/>
          <w:strike/>
          <w:color w:val="000000"/>
          <w:sz w:val="18"/>
          <w:szCs w:val="18"/>
        </w:rPr>
        <w:t xml:space="preserve"> visé par un projet dont la superficie de construction et d’aménagement des abords est égale ou supérieure à un hectare</w:t>
      </w:r>
    </w:p>
    <w:p w14:paraId="0604CBAE" w14:textId="77777777" w:rsidR="00122418" w:rsidRDefault="00122418">
      <w:pPr>
        <w:rPr>
          <w:rFonts w:asciiTheme="minorHAnsi" w:hAnsiTheme="minorHAnsi"/>
          <w:u w:val="single"/>
        </w:rPr>
      </w:pPr>
    </w:p>
    <w:p w14:paraId="0106925B" w14:textId="77777777" w:rsidR="0075737F" w:rsidRPr="00D06AAF" w:rsidRDefault="0075737F"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74294CC0" w14:textId="77777777" w:rsidR="00D06AAF" w:rsidRPr="00BB48FA"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0"/>
        </w:rPr>
      </w:pPr>
      <w:r w:rsidRPr="00BB48FA">
        <w:rPr>
          <w:rStyle w:val="Style135pt"/>
          <w:rFonts w:asciiTheme="minorHAnsi" w:hAnsiTheme="minorHAnsi"/>
          <w:sz w:val="20"/>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proofErr w:type="gramStart"/>
      <w:r w:rsidR="002333D3" w:rsidRPr="00BB48FA">
        <w:rPr>
          <w:rStyle w:val="Style135pt"/>
          <w:rFonts w:asciiTheme="minorHAnsi" w:hAnsiTheme="minorHAnsi"/>
          <w:sz w:val="20"/>
        </w:rPr>
        <w:t>du</w:t>
      </w:r>
      <w:proofErr w:type="gramEnd"/>
      <w:r w:rsidR="002333D3" w:rsidRPr="00BB48FA">
        <w:rPr>
          <w:rStyle w:val="Style135pt"/>
          <w:rFonts w:asciiTheme="minorHAnsi" w:hAnsiTheme="minorHAnsi"/>
          <w:sz w:val="20"/>
        </w:rPr>
        <w:t xml:space="preserve"> </w:t>
      </w:r>
      <w:proofErr w:type="spellStart"/>
      <w:r w:rsidR="002333D3" w:rsidRPr="00BB48FA">
        <w:rPr>
          <w:rStyle w:val="Style135pt"/>
          <w:rFonts w:asciiTheme="minorHAnsi" w:hAnsiTheme="minorHAnsi"/>
          <w:sz w:val="20"/>
        </w:rPr>
        <w:t>CoDT</w:t>
      </w:r>
      <w:proofErr w:type="spellEnd"/>
    </w:p>
    <w:p w14:paraId="6F725B95"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113055D9" w14:textId="77777777" w:rsidR="0075737F" w:rsidRPr="0075737F" w:rsidRDefault="0075737F" w:rsidP="0075737F">
      <w:pPr>
        <w:jc w:val="both"/>
        <w:rPr>
          <w:rFonts w:asciiTheme="minorHAnsi" w:eastAsia="Times New Roman" w:hAnsiTheme="minorHAnsi" w:cs="Times New Roman"/>
          <w:b/>
          <w:lang w:val="fr-FR" w:eastAsia="fr-FR"/>
        </w:rPr>
      </w:pPr>
    </w:p>
    <w:p w14:paraId="065A1CE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4A13B72A" w14:textId="77777777" w:rsidR="002333D3" w:rsidRPr="00BB48FA" w:rsidRDefault="002333D3" w:rsidP="002333D3">
      <w:pPr>
        <w:jc w:val="both"/>
        <w:rPr>
          <w:rFonts w:asciiTheme="minorHAnsi" w:eastAsia="Times New Roman" w:hAnsiTheme="minorHAnsi" w:cs="Times New Roman"/>
          <w:b/>
          <w:sz w:val="10"/>
          <w:szCs w:val="10"/>
          <w:lang w:val="fr-FR" w:eastAsia="fr-FR"/>
        </w:rPr>
      </w:pPr>
    </w:p>
    <w:p w14:paraId="716699A6" w14:textId="077B4F79" w:rsidR="002333D3" w:rsidRPr="00BB48FA"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sz w:val="20"/>
          <w:szCs w:val="20"/>
        </w:rPr>
      </w:pPr>
      <w:r w:rsidRPr="00BB48FA">
        <w:rPr>
          <w:rFonts w:asciiTheme="minorHAnsi" w:hAnsiTheme="minorHAnsi"/>
          <w:sz w:val="20"/>
          <w:szCs w:val="20"/>
          <w:u w:val="single"/>
        </w:rPr>
        <w:t>La demande comporte</w:t>
      </w:r>
      <w:r w:rsidRPr="00BB48FA">
        <w:rPr>
          <w:rFonts w:asciiTheme="minorHAnsi" w:hAnsiTheme="minorHAnsi"/>
          <w:sz w:val="20"/>
          <w:szCs w:val="20"/>
        </w:rPr>
        <w:t xml:space="preserve"> (joindre en annexe)</w:t>
      </w:r>
      <w:r w:rsidR="000A20C8">
        <w:rPr>
          <w:rFonts w:asciiTheme="minorHAnsi" w:hAnsiTheme="minorHAnsi"/>
          <w:sz w:val="20"/>
          <w:szCs w:val="20"/>
        </w:rPr>
        <w:t xml:space="preserve"> </w:t>
      </w:r>
      <w:r w:rsidRPr="00BB48FA">
        <w:rPr>
          <w:rFonts w:asciiTheme="minorHAnsi" w:hAnsiTheme="minorHAnsi"/>
          <w:sz w:val="20"/>
          <w:szCs w:val="20"/>
        </w:rPr>
        <w:t>:</w:t>
      </w:r>
    </w:p>
    <w:p w14:paraId="08217BE1" w14:textId="77777777" w:rsidR="002333D3" w:rsidRPr="00BB48FA" w:rsidRDefault="00C150D9"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sz w:val="20"/>
          <w:szCs w:val="20"/>
        </w:rPr>
      </w:pPr>
      <w:r w:rsidRPr="00BB48FA">
        <w:rPr>
          <w:rFonts w:asciiTheme="minorHAnsi" w:hAnsiTheme="minorHAnsi"/>
          <w:sz w:val="20"/>
          <w:szCs w:val="20"/>
        </w:rPr>
        <w:t xml:space="preserve">O </w:t>
      </w:r>
      <w:r w:rsidRPr="00BB48FA">
        <w:rPr>
          <w:rFonts w:asciiTheme="minorHAnsi" w:hAnsiTheme="minorHAnsi"/>
          <w:sz w:val="20"/>
          <w:szCs w:val="20"/>
        </w:rPr>
        <w:tab/>
      </w:r>
      <w:r w:rsidR="002333D3" w:rsidRPr="00BB48FA">
        <w:rPr>
          <w:rFonts w:asciiTheme="minorHAnsi" w:hAnsiTheme="minorHAnsi"/>
          <w:sz w:val="20"/>
          <w:szCs w:val="20"/>
        </w:rPr>
        <w:t xml:space="preserve">Une notice d’évaluation des incidences </w:t>
      </w:r>
      <w:r w:rsidR="00D80719" w:rsidRPr="00BB48FA">
        <w:rPr>
          <w:rFonts w:asciiTheme="minorHAnsi" w:hAnsiTheme="minorHAnsi"/>
          <w:sz w:val="20"/>
          <w:szCs w:val="20"/>
        </w:rPr>
        <w:t>sur l’environnement</w:t>
      </w:r>
    </w:p>
    <w:p w14:paraId="079A22E9" w14:textId="77777777" w:rsidR="002333D3" w:rsidRPr="00BB48FA"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sz w:val="20"/>
          <w:szCs w:val="20"/>
        </w:rPr>
      </w:pPr>
      <w:r w:rsidRPr="00BB48FA">
        <w:rPr>
          <w:rFonts w:asciiTheme="minorHAnsi" w:hAnsiTheme="minorHAnsi"/>
          <w:sz w:val="20"/>
          <w:szCs w:val="20"/>
        </w:rPr>
        <w:t xml:space="preserve">O </w:t>
      </w:r>
      <w:r w:rsidRPr="00BB48FA">
        <w:rPr>
          <w:rFonts w:asciiTheme="minorHAnsi" w:hAnsiTheme="minorHAnsi"/>
          <w:sz w:val="20"/>
          <w:szCs w:val="20"/>
        </w:rPr>
        <w:tab/>
        <w:t xml:space="preserve">Une étude d’incidences </w:t>
      </w:r>
      <w:r w:rsidR="00D80719" w:rsidRPr="00BB48FA">
        <w:rPr>
          <w:rFonts w:asciiTheme="minorHAnsi" w:hAnsiTheme="minorHAnsi"/>
          <w:sz w:val="20"/>
          <w:szCs w:val="20"/>
        </w:rPr>
        <w:t>sur l’environnement</w:t>
      </w:r>
      <w:r w:rsidRPr="00BB48FA">
        <w:rPr>
          <w:rFonts w:asciiTheme="minorHAnsi" w:hAnsiTheme="minorHAnsi"/>
          <w:sz w:val="20"/>
          <w:szCs w:val="20"/>
        </w:rPr>
        <w:t xml:space="preserve">       </w:t>
      </w:r>
    </w:p>
    <w:p w14:paraId="3F39F2A7" w14:textId="77777777" w:rsidR="00E70D59" w:rsidRPr="00A459A8" w:rsidRDefault="00E70D59" w:rsidP="00E70D59">
      <w:pPr>
        <w:jc w:val="both"/>
        <w:rPr>
          <w:rFonts w:asciiTheme="minorHAnsi" w:eastAsia="Times New Roman" w:hAnsiTheme="minorHAnsi" w:cs="Times New Roman"/>
          <w:b/>
          <w:lang w:val="fr-FR" w:eastAsia="fr-FR"/>
        </w:rPr>
      </w:pPr>
    </w:p>
    <w:p w14:paraId="2D1EB860" w14:textId="77777777" w:rsidR="00E70D59" w:rsidRPr="00C150D9" w:rsidRDefault="00E70D59" w:rsidP="00E70D59">
      <w:pPr>
        <w:jc w:val="both"/>
        <w:rPr>
          <w:rFonts w:ascii="Arial" w:hAnsi="Arial" w:cs="Arial"/>
          <w:lang w:val="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0E940E33" w14:textId="77777777" w:rsidR="00E70D59" w:rsidRPr="00BB48FA" w:rsidRDefault="00E70D59" w:rsidP="00E70D59">
      <w:pPr>
        <w:jc w:val="both"/>
        <w:rPr>
          <w:rStyle w:val="Style135pt"/>
          <w:rFonts w:asciiTheme="minorHAnsi" w:eastAsia="Times New Roman" w:hAnsiTheme="minorHAnsi" w:cs="Times New Roman"/>
          <w:sz w:val="14"/>
          <w:szCs w:val="14"/>
          <w:lang w:eastAsia="fr-FR"/>
        </w:rPr>
      </w:pPr>
    </w:p>
    <w:p w14:paraId="28FEEF12" w14:textId="47B29B03" w:rsidR="006C50F5" w:rsidRPr="00BB48FA" w:rsidRDefault="00CA28A7" w:rsidP="00CA28A7">
      <w:pPr>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BB48FA">
        <w:rPr>
          <w:rFonts w:asciiTheme="minorHAnsi" w:hAnsiTheme="minorHAnsi"/>
          <w:sz w:val="20"/>
          <w:szCs w:val="20"/>
        </w:rPr>
        <w:t xml:space="preserve">Vérifier les données relatives au bien inscrites dans la banque de données au sens du décret du 1er mars 2018 relatif à la gestion et à l'assainissement des sols. </w:t>
      </w:r>
    </w:p>
    <w:p w14:paraId="57265988" w14:textId="77777777" w:rsidR="00CA28A7" w:rsidRPr="00BB48FA" w:rsidRDefault="00CA28A7" w:rsidP="00CA28A7">
      <w:pPr>
        <w:pBdr>
          <w:top w:val="single" w:sz="4" w:space="1" w:color="auto"/>
          <w:left w:val="single" w:sz="4" w:space="4" w:color="auto"/>
          <w:bottom w:val="single" w:sz="4" w:space="1" w:color="auto"/>
          <w:right w:val="single" w:sz="4" w:space="4" w:color="auto"/>
        </w:pBdr>
        <w:jc w:val="both"/>
        <w:rPr>
          <w:sz w:val="20"/>
          <w:szCs w:val="20"/>
        </w:rPr>
      </w:pPr>
      <w:r w:rsidRPr="00BB48FA">
        <w:rPr>
          <w:rFonts w:asciiTheme="minorHAnsi" w:hAnsiTheme="minorHAnsi"/>
          <w:sz w:val="20"/>
          <w:szCs w:val="20"/>
        </w:rPr>
        <w:t>Joindre en annexe le formulaire, dûment complété et accompagné des documents requis, tel que visé en annexe 8 de l'arrêté du Gouvernement wallon du 6 décembre 2018 relatif à la gestion et à l'assainissement des sols. </w:t>
      </w:r>
    </w:p>
    <w:p w14:paraId="7545A7FF" w14:textId="77777777" w:rsidR="002333D3" w:rsidRPr="00CA28A7" w:rsidRDefault="002333D3" w:rsidP="002333D3">
      <w:pPr>
        <w:jc w:val="both"/>
        <w:rPr>
          <w:rFonts w:asciiTheme="minorHAnsi" w:eastAsia="Times New Roman" w:hAnsiTheme="minorHAnsi" w:cs="Times New Roman"/>
          <w:b/>
          <w:lang w:eastAsia="fr-FR"/>
        </w:rPr>
      </w:pPr>
    </w:p>
    <w:p w14:paraId="0C4AC991" w14:textId="77777777"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2C2370C1" w14:textId="77777777" w:rsidR="002333D3" w:rsidRPr="00BB48FA" w:rsidRDefault="002333D3" w:rsidP="002333D3">
      <w:pPr>
        <w:jc w:val="both"/>
        <w:rPr>
          <w:rFonts w:asciiTheme="minorHAnsi" w:eastAsia="Times New Roman" w:hAnsiTheme="minorHAnsi" w:cs="Times New Roman"/>
          <w:b/>
          <w:sz w:val="14"/>
          <w:szCs w:val="14"/>
          <w:lang w:val="fr-FR" w:eastAsia="fr-FR"/>
        </w:rPr>
      </w:pPr>
    </w:p>
    <w:p w14:paraId="66A974FA" w14:textId="77777777" w:rsidR="002333D3" w:rsidRPr="00BB48FA"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rPr>
          <w:sz w:val="20"/>
          <w:szCs w:val="20"/>
        </w:rPr>
      </w:pPr>
      <w:r w:rsidRPr="00BB48FA">
        <w:rPr>
          <w:sz w:val="20"/>
          <w:szCs w:val="20"/>
        </w:rPr>
        <w:t xml:space="preserve">Non </w:t>
      </w:r>
    </w:p>
    <w:p w14:paraId="0DF984FF" w14:textId="77777777" w:rsidR="002333D3" w:rsidRPr="00BB48FA"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rPr>
          <w:sz w:val="20"/>
          <w:szCs w:val="20"/>
        </w:rPr>
      </w:pPr>
      <w:r w:rsidRPr="00BB48FA">
        <w:rPr>
          <w:sz w:val="20"/>
          <w:szCs w:val="20"/>
        </w:rPr>
        <w:t>Oui : description succincte des travaux………………………………………………</w:t>
      </w:r>
    </w:p>
    <w:p w14:paraId="386FECE0" w14:textId="5983821D" w:rsidR="002333D3" w:rsidRPr="00BB48FA"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sz w:val="20"/>
          <w:szCs w:val="20"/>
        </w:rPr>
      </w:pPr>
      <w:r w:rsidRPr="00BB48FA">
        <w:rPr>
          <w:rFonts w:asciiTheme="minorHAnsi" w:hAnsiTheme="minorHAnsi"/>
          <w:sz w:val="20"/>
          <w:szCs w:val="20"/>
        </w:rPr>
        <w:t xml:space="preserve">Joindre en annexe le contenu prévu par l’article 11 du décret du 6 février 2014 </w:t>
      </w:r>
      <w:r w:rsidRPr="00BB48FA">
        <w:rPr>
          <w:rFonts w:asciiTheme="minorHAnsi" w:hAnsiTheme="minorHAnsi"/>
          <w:sz w:val="20"/>
          <w:szCs w:val="20"/>
        </w:rPr>
        <w:tab/>
        <w:t xml:space="preserve">relatif à la voirie communale ou l’autorisation définitive en la matière.  </w:t>
      </w:r>
    </w:p>
    <w:p w14:paraId="38DF16BB" w14:textId="77777777" w:rsidR="002333D3" w:rsidRPr="0075737F" w:rsidRDefault="002333D3" w:rsidP="002333D3">
      <w:pPr>
        <w:jc w:val="both"/>
        <w:rPr>
          <w:rFonts w:asciiTheme="minorHAnsi" w:eastAsia="Times New Roman" w:hAnsiTheme="minorHAnsi" w:cs="Times New Roman"/>
          <w:b/>
          <w:lang w:val="fr-FR" w:eastAsia="fr-FR"/>
        </w:rPr>
      </w:pPr>
    </w:p>
    <w:p w14:paraId="6177D71A" w14:textId="77777777"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4D83F21C" w14:textId="77777777" w:rsidR="00D06AAF" w:rsidRPr="00BB48FA" w:rsidRDefault="00D06AAF" w:rsidP="0075737F">
      <w:pPr>
        <w:jc w:val="both"/>
        <w:rPr>
          <w:rFonts w:asciiTheme="minorHAnsi" w:eastAsia="Times New Roman" w:hAnsiTheme="minorHAnsi" w:cs="Times New Roman"/>
          <w:b/>
          <w:sz w:val="14"/>
          <w:szCs w:val="14"/>
          <w:lang w:val="fr-FR" w:eastAsia="fr-FR"/>
        </w:rPr>
      </w:pPr>
    </w:p>
    <w:p w14:paraId="4F715E6C" w14:textId="37D5534A" w:rsidR="00D80719" w:rsidRPr="00BB48FA"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BB48FA">
        <w:rPr>
          <w:rFonts w:asciiTheme="minorHAnsi" w:hAnsiTheme="minorHAnsi"/>
          <w:sz w:val="20"/>
          <w:szCs w:val="20"/>
          <w:u w:val="single"/>
        </w:rPr>
        <w:t>La demande comporte</w:t>
      </w:r>
      <w:r w:rsidRPr="00BB48FA">
        <w:rPr>
          <w:rFonts w:asciiTheme="minorHAnsi" w:hAnsiTheme="minorHAnsi"/>
          <w:sz w:val="20"/>
          <w:szCs w:val="20"/>
        </w:rPr>
        <w:t xml:space="preserve"> (joindre en annexe</w:t>
      </w:r>
      <w:proofErr w:type="gramStart"/>
      <w:r w:rsidRPr="00BB48FA">
        <w:rPr>
          <w:rFonts w:asciiTheme="minorHAnsi" w:hAnsiTheme="minorHAnsi"/>
          <w:sz w:val="20"/>
          <w:szCs w:val="20"/>
        </w:rPr>
        <w:t>):</w:t>
      </w:r>
      <w:proofErr w:type="gramEnd"/>
      <w:r w:rsidRPr="00BB48FA">
        <w:rPr>
          <w:rFonts w:asciiTheme="minorHAnsi" w:hAnsiTheme="minorHAnsi"/>
          <w:sz w:val="20"/>
          <w:szCs w:val="20"/>
        </w:rPr>
        <w:t xml:space="preserve"> </w:t>
      </w:r>
    </w:p>
    <w:p w14:paraId="4B402781" w14:textId="77777777" w:rsidR="0075737F" w:rsidRPr="00BB48FA"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BB48FA">
        <w:rPr>
          <w:rFonts w:asciiTheme="minorHAnsi" w:hAnsiTheme="minorHAnsi"/>
          <w:sz w:val="20"/>
          <w:szCs w:val="20"/>
        </w:rPr>
        <w:t>Le ou les documents requis en vertu du décret PEB et de ses arrêtés</w:t>
      </w:r>
    </w:p>
    <w:p w14:paraId="77386AA2" w14:textId="77777777" w:rsidR="00FB0B90" w:rsidRPr="00BB48FA" w:rsidRDefault="00FB0B90" w:rsidP="0075737F">
      <w:pPr>
        <w:jc w:val="both"/>
        <w:rPr>
          <w:rFonts w:asciiTheme="minorHAnsi" w:eastAsia="Times New Roman" w:hAnsiTheme="minorHAnsi" w:cs="Times New Roman"/>
          <w:b/>
          <w:lang w:val="fr-FR" w:eastAsia="fr-FR"/>
        </w:rPr>
      </w:pPr>
    </w:p>
    <w:p w14:paraId="56C25A7E" w14:textId="5C5A6107" w:rsidR="0075737F" w:rsidRPr="00BB48FA"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14:paraId="6BEB180B" w14:textId="2AA5DB28" w:rsidR="0075737F" w:rsidRPr="00BB48FA" w:rsidRDefault="002313D3" w:rsidP="00BB48FA">
      <w:pPr>
        <w:pBdr>
          <w:top w:val="single" w:sz="4" w:space="1" w:color="auto"/>
          <w:left w:val="single" w:sz="4" w:space="4" w:color="auto"/>
          <w:bottom w:val="single" w:sz="4" w:space="1" w:color="auto"/>
          <w:right w:val="single" w:sz="4" w:space="4" w:color="auto"/>
        </w:pBdr>
        <w:spacing w:before="120" w:after="120"/>
        <w:rPr>
          <w:rFonts w:asciiTheme="minorHAnsi" w:hAnsiTheme="minorHAnsi"/>
          <w:sz w:val="20"/>
          <w:szCs w:val="20"/>
        </w:rPr>
      </w:pPr>
      <w:r w:rsidRPr="00BB48FA">
        <w:rPr>
          <w:rFonts w:asciiTheme="minorHAnsi" w:hAnsiTheme="minorHAnsi"/>
          <w:sz w:val="20"/>
          <w:szCs w:val="20"/>
        </w:rPr>
        <w:t>Respecter la législation fédérale en matière de formulaire statistique.</w:t>
      </w:r>
    </w:p>
    <w:p w14:paraId="4C0E8DAD" w14:textId="77777777" w:rsidR="00122418" w:rsidRDefault="00122418"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655E078D" w14:textId="77777777" w:rsidR="00122418" w:rsidRPr="007E7D16" w:rsidRDefault="00122418" w:rsidP="00122418">
      <w:pPr>
        <w:rPr>
          <w:rFonts w:asciiTheme="minorHAnsi" w:eastAsia="Times New Roman" w:hAnsiTheme="minorHAnsi" w:cs="Times New Roman"/>
          <w:b/>
          <w:lang w:val="fr-FR" w:eastAsia="fr-FR"/>
        </w:rPr>
      </w:pPr>
    </w:p>
    <w:p w14:paraId="6354A707" w14:textId="77777777" w:rsidR="00122418" w:rsidRPr="00BB48FA" w:rsidRDefault="00122418" w:rsidP="0012241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sz w:val="20"/>
          <w:szCs w:val="20"/>
          <w:lang w:eastAsia="fr-FR"/>
        </w:rPr>
      </w:pPr>
      <w:r w:rsidRPr="00BB48FA">
        <w:rPr>
          <w:rFonts w:asciiTheme="minorHAnsi" w:eastAsia="Times New Roman" w:hAnsiTheme="minorHAnsi" w:cs="Times New Roman"/>
          <w:sz w:val="20"/>
          <w:szCs w:val="20"/>
          <w:u w:val="single"/>
          <w:lang w:eastAsia="fr-FR"/>
        </w:rPr>
        <w:t>La demande comporte</w:t>
      </w:r>
      <w:r w:rsidRPr="00BB48FA">
        <w:rPr>
          <w:rFonts w:asciiTheme="minorHAnsi" w:eastAsia="Times New Roman" w:hAnsiTheme="minorHAnsi" w:cs="Times New Roman"/>
          <w:sz w:val="20"/>
          <w:szCs w:val="20"/>
          <w:lang w:eastAsia="fr-FR"/>
        </w:rPr>
        <w:t xml:space="preserve"> (joindre en annexe) :</w:t>
      </w:r>
    </w:p>
    <w:p w14:paraId="4198AC95" w14:textId="77777777" w:rsidR="00122418" w:rsidRPr="00BB48FA"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sz w:val="20"/>
          <w:szCs w:val="20"/>
          <w:lang w:eastAsia="fr-FR"/>
        </w:rPr>
      </w:pPr>
      <w:r w:rsidRPr="00BB48FA">
        <w:rPr>
          <w:rFonts w:eastAsia="Times New Roman" w:cs="Times New Roman"/>
          <w:sz w:val="20"/>
          <w:szCs w:val="20"/>
          <w:lang w:val="fr-FR" w:eastAsia="fr-FR"/>
        </w:rPr>
        <w:t>Le procès-verbal non décisionnel de la réunion</w:t>
      </w:r>
      <w:r w:rsidRPr="00BB48FA">
        <w:rPr>
          <w:rFonts w:eastAsia="Times New Roman" w:cs="Times New Roman"/>
          <w:sz w:val="20"/>
          <w:szCs w:val="20"/>
          <w:lang w:eastAsia="fr-FR"/>
        </w:rPr>
        <w:t xml:space="preserve"> lorsqu’</w:t>
      </w:r>
      <w:r w:rsidRPr="00BB48FA">
        <w:rPr>
          <w:rFonts w:eastAsia="Times New Roman" w:cs="Times New Roman"/>
          <w:sz w:val="20"/>
          <w:szCs w:val="20"/>
          <w:lang w:val="fr-FR" w:eastAsia="fr-FR"/>
        </w:rPr>
        <w:t>une réunion de projet a été réalisée</w:t>
      </w:r>
    </w:p>
    <w:p w14:paraId="19219F55" w14:textId="77777777" w:rsidR="00122418" w:rsidRPr="00BB48FA"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sz w:val="20"/>
          <w:szCs w:val="20"/>
          <w:lang w:val="fr-FR" w:eastAsia="fr-FR"/>
        </w:rPr>
      </w:pPr>
      <w:r w:rsidRPr="00BB48FA">
        <w:rPr>
          <w:rFonts w:eastAsia="Times New Roman" w:cs="Times New Roman"/>
          <w:sz w:val="20"/>
          <w:szCs w:val="20"/>
          <w:lang w:val="fr-FR" w:eastAsia="fr-FR"/>
        </w:rPr>
        <w:t xml:space="preserve">La preuve de la demande d’une réunion de projet obligatoire en vertu du </w:t>
      </w:r>
      <w:proofErr w:type="spellStart"/>
      <w:r w:rsidRPr="00BB48FA">
        <w:rPr>
          <w:rFonts w:eastAsia="Times New Roman" w:cs="Times New Roman"/>
          <w:sz w:val="20"/>
          <w:szCs w:val="20"/>
          <w:lang w:val="fr-FR" w:eastAsia="fr-FR"/>
        </w:rPr>
        <w:t>CoDT</w:t>
      </w:r>
      <w:proofErr w:type="spellEnd"/>
      <w:r w:rsidRPr="00BB48FA">
        <w:rPr>
          <w:rFonts w:eastAsia="Times New Roman" w:cs="Times New Roman"/>
          <w:sz w:val="20"/>
          <w:szCs w:val="20"/>
          <w:lang w:val="fr-FR" w:eastAsia="fr-FR"/>
        </w:rPr>
        <w:t>, si cette réunion de projet a été sollicitée et qu’elle ne s’est pas tenue dans les 20 jours de la demande</w:t>
      </w:r>
    </w:p>
    <w:p w14:paraId="68B85C1E"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122418">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14:paraId="03B2D0A8" w14:textId="77777777" w:rsidR="0075737F" w:rsidRPr="00BB48FA" w:rsidRDefault="0075737F" w:rsidP="0075737F">
      <w:pPr>
        <w:jc w:val="both"/>
        <w:rPr>
          <w:rFonts w:asciiTheme="minorHAnsi" w:eastAsia="Times New Roman" w:hAnsiTheme="minorHAnsi" w:cs="Times New Roman"/>
          <w:b/>
          <w:sz w:val="10"/>
          <w:szCs w:val="10"/>
          <w:lang w:val="fr-FR" w:eastAsia="fr-FR"/>
        </w:rPr>
      </w:pPr>
    </w:p>
    <w:p w14:paraId="7DFB63C4" w14:textId="77777777" w:rsidR="0038507F" w:rsidRPr="00744A75" w:rsidRDefault="0038507F" w:rsidP="00BB48FA">
      <w:pPr>
        <w:spacing w:after="240"/>
        <w:jc w:val="both"/>
        <w:rPr>
          <w:rStyle w:val="Style135pt"/>
          <w:rFonts w:asciiTheme="minorHAnsi" w:hAnsiTheme="minorHAnsi"/>
          <w:sz w:val="22"/>
        </w:rPr>
      </w:pPr>
      <w:r w:rsidRPr="00744A75">
        <w:rPr>
          <w:rStyle w:val="Style135pt"/>
          <w:rFonts w:asciiTheme="minorHAnsi" w:hAnsiTheme="minorHAnsi"/>
          <w:b/>
          <w:sz w:val="22"/>
        </w:rPr>
        <w:t>La liste des documents à déposer en quatre exemplaires est la suivante</w:t>
      </w:r>
      <w:r w:rsidRPr="00744A75">
        <w:rPr>
          <w:rStyle w:val="Style135pt"/>
          <w:rFonts w:asciiTheme="minorHAnsi" w:hAnsiTheme="minorHAnsi"/>
          <w:sz w:val="22"/>
        </w:rPr>
        <w:t> :</w:t>
      </w:r>
    </w:p>
    <w:p w14:paraId="228B8B89" w14:textId="77777777" w:rsidR="0038507F" w:rsidRPr="00744A75" w:rsidRDefault="0060445A"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0" w:name="CaseACocher66"/>
      <w:r w:rsidR="0038507F" w:rsidRPr="00744A75">
        <w:rPr>
          <w:rStyle w:val="Style135ptItalique"/>
          <w:rFonts w:asciiTheme="minorHAnsi" w:hAnsiTheme="minorHAnsi"/>
          <w:sz w:val="22"/>
          <w:szCs w:val="22"/>
        </w:rPr>
        <w:instrText xml:space="preserve"> FORMCHECKBOX </w:instrText>
      </w:r>
      <w:r w:rsidR="00E301F7">
        <w:rPr>
          <w:rStyle w:val="Style135ptItalique"/>
          <w:rFonts w:asciiTheme="minorHAnsi" w:hAnsiTheme="minorHAnsi"/>
          <w:i w:val="0"/>
          <w:sz w:val="22"/>
          <w:szCs w:val="22"/>
        </w:rPr>
      </w:r>
      <w:r w:rsidR="00E301F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0"/>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w:t>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14:paraId="5E74BBAB" w14:textId="77777777" w:rsidR="0038507F" w:rsidRPr="00744A75" w:rsidRDefault="0060445A"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1" w:name="CaseACocher67"/>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l'orientation</w:t>
      </w:r>
      <w:proofErr w:type="gramEnd"/>
      <w:r w:rsidR="0038507F" w:rsidRPr="00744A75">
        <w:rPr>
          <w:rStyle w:val="Style135pt"/>
          <w:rFonts w:asciiTheme="minorHAnsi" w:hAnsiTheme="minorHAnsi"/>
          <w:sz w:val="22"/>
          <w:szCs w:val="22"/>
        </w:rPr>
        <w:t> ;</w:t>
      </w:r>
    </w:p>
    <w:p w14:paraId="3F50721A" w14:textId="77777777" w:rsidR="0038507F" w:rsidRPr="00744A75" w:rsidRDefault="0060445A"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8"/>
            <w:enabled/>
            <w:calcOnExit w:val="0"/>
            <w:checkBox>
              <w:sizeAuto/>
              <w:default w:val="0"/>
            </w:checkBox>
          </w:ffData>
        </w:fldChar>
      </w:r>
      <w:bookmarkStart w:id="2" w:name="CaseACocher68"/>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voies de desserte avec indication de leur statut juridique et de leur dénomination ;</w:t>
      </w:r>
    </w:p>
    <w:p w14:paraId="0C362744"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3" w:name="CaseACocher69"/>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2333D3" w:rsidRPr="00442443">
        <w:rPr>
          <w:rStyle w:val="Style135pt"/>
          <w:rFonts w:asciiTheme="minorHAnsi" w:hAnsiTheme="minorHAnsi"/>
          <w:sz w:val="22"/>
          <w:szCs w:val="22"/>
        </w:rPr>
        <w:t>l'implantation</w:t>
      </w:r>
      <w:proofErr w:type="gramEnd"/>
      <w:r w:rsidR="002333D3" w:rsidRPr="00442443">
        <w:rPr>
          <w:rStyle w:val="Style135pt"/>
          <w:rFonts w:asciiTheme="minorHAnsi" w:hAnsiTheme="minorHAnsi"/>
          <w:sz w:val="22"/>
          <w:szCs w:val="22"/>
        </w:rPr>
        <w:t xml:space="preserve">,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14:paraId="148D0AB0" w14:textId="77777777" w:rsidR="0038507F" w:rsidRPr="00744A75" w:rsidRDefault="0060445A"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0"/>
            <w:enabled/>
            <w:calcOnExit w:val="0"/>
            <w:checkBox>
              <w:sizeAuto/>
              <w:default w:val="0"/>
            </w:checkBox>
          </w:ffData>
        </w:fldChar>
      </w:r>
      <w:bookmarkStart w:id="4" w:name="CaseACocher70"/>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numérotée des prises de vues du reportage photographique ; </w:t>
      </w:r>
    </w:p>
    <w:p w14:paraId="01DFB125" w14:textId="77777777" w:rsidR="0038507F" w:rsidRPr="00744A75" w:rsidRDefault="0038507F" w:rsidP="0038507F">
      <w:pPr>
        <w:pStyle w:val="StylePremireligne063cm"/>
        <w:ind w:firstLine="0"/>
        <w:rPr>
          <w:rStyle w:val="Style135pt"/>
          <w:rFonts w:asciiTheme="minorHAnsi" w:hAnsiTheme="minorHAnsi"/>
          <w:sz w:val="22"/>
          <w:szCs w:val="22"/>
        </w:rPr>
      </w:pPr>
    </w:p>
    <w:p w14:paraId="7D9B9C8C" w14:textId="77777777" w:rsidR="0038507F" w:rsidRPr="00744A75" w:rsidRDefault="0060445A"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5" w:name="CaseACocher71"/>
      <w:r w:rsidR="0038507F" w:rsidRPr="00744A75">
        <w:rPr>
          <w:rStyle w:val="Style135ptItalique"/>
          <w:rFonts w:asciiTheme="minorHAnsi" w:hAnsiTheme="minorHAnsi"/>
          <w:sz w:val="22"/>
          <w:szCs w:val="22"/>
        </w:rPr>
        <w:instrText xml:space="preserve"> FORMCHECKBOX </w:instrText>
      </w:r>
      <w:r w:rsidR="00E301F7">
        <w:rPr>
          <w:rStyle w:val="Style135ptItalique"/>
          <w:rFonts w:asciiTheme="minorHAnsi" w:hAnsiTheme="minorHAnsi"/>
          <w:i w:val="0"/>
          <w:sz w:val="22"/>
          <w:szCs w:val="22"/>
        </w:rPr>
      </w:r>
      <w:r w:rsidR="00E301F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5"/>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14:paraId="55D1AB55" w14:textId="77777777" w:rsidR="0038507F" w:rsidRPr="00744A75" w:rsidRDefault="0060445A"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6" w:name="CaseACocher72"/>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6"/>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deux</w:t>
      </w:r>
      <w:proofErr w:type="gramEnd"/>
      <w:r w:rsidR="0038507F" w:rsidRPr="00744A75">
        <w:rPr>
          <w:rStyle w:val="Style135pt"/>
          <w:rFonts w:asciiTheme="minorHAnsi" w:hAnsiTheme="minorHAnsi"/>
          <w:sz w:val="22"/>
          <w:szCs w:val="22"/>
        </w:rPr>
        <w:t xml:space="preserve">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14:paraId="67A6D230"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7" w:name="CaseACocher73"/>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vues afin de visualiser les limites du bien concerné et les constructions voisines ;</w:t>
      </w:r>
    </w:p>
    <w:p w14:paraId="05DA7460" w14:textId="77777777" w:rsidR="0038507F" w:rsidRPr="00744A75" w:rsidRDefault="0060445A"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lorsque le projet implique l'application des articles D.IV.5 à D.IV.13 </w:t>
      </w:r>
      <w:r w:rsidR="002333D3">
        <w:rPr>
          <w:rStyle w:val="Style135pt"/>
          <w:rFonts w:asciiTheme="minorHAnsi" w:hAnsiTheme="minorHAnsi"/>
          <w:sz w:val="22"/>
          <w:szCs w:val="22"/>
        </w:rPr>
        <w:t xml:space="preserve">du </w:t>
      </w:r>
      <w:proofErr w:type="spellStart"/>
      <w:r w:rsidR="002333D3">
        <w:rPr>
          <w:rStyle w:val="Style135pt"/>
          <w:rFonts w:asciiTheme="minorHAnsi" w:hAnsiTheme="minorHAnsi"/>
          <w:sz w:val="22"/>
          <w:szCs w:val="22"/>
        </w:rPr>
        <w:t>CoDT</w:t>
      </w:r>
      <w:proofErr w:type="spellEnd"/>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14:paraId="28AF40CC" w14:textId="77777777" w:rsidR="0038507F" w:rsidRPr="00744A75" w:rsidRDefault="0038507F" w:rsidP="0038507F">
      <w:pPr>
        <w:pStyle w:val="StylePremireligne063cm"/>
        <w:ind w:left="1410" w:hanging="705"/>
        <w:rPr>
          <w:rStyle w:val="Style135pt"/>
          <w:rFonts w:asciiTheme="minorHAnsi" w:hAnsiTheme="minorHAnsi"/>
          <w:sz w:val="22"/>
          <w:szCs w:val="22"/>
        </w:rPr>
      </w:pPr>
    </w:p>
    <w:p w14:paraId="6655953E" w14:textId="77777777" w:rsidR="0038507F" w:rsidRPr="00744A75" w:rsidRDefault="0060445A"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8" w:name="CaseACocher74"/>
      <w:r w:rsidR="0038507F" w:rsidRPr="00744A75">
        <w:rPr>
          <w:rStyle w:val="Style135ptItalique"/>
          <w:rFonts w:asciiTheme="minorHAnsi" w:hAnsiTheme="minorHAnsi"/>
          <w:sz w:val="22"/>
          <w:szCs w:val="22"/>
        </w:rPr>
        <w:instrText xml:space="preserve"> FORMCHECKBOX </w:instrText>
      </w:r>
      <w:r w:rsidR="00E301F7">
        <w:rPr>
          <w:rStyle w:val="Style135ptItalique"/>
          <w:rFonts w:asciiTheme="minorHAnsi" w:hAnsiTheme="minorHAnsi"/>
          <w:i w:val="0"/>
          <w:sz w:val="22"/>
          <w:szCs w:val="22"/>
        </w:rPr>
      </w:r>
      <w:r w:rsidR="00E301F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8"/>
      <w:r w:rsidR="0038507F" w:rsidRPr="00744A75">
        <w:rPr>
          <w:rStyle w:val="Style135ptItalique"/>
          <w:rFonts w:asciiTheme="minorHAnsi" w:hAnsiTheme="minorHAnsi"/>
          <w:sz w:val="22"/>
          <w:szCs w:val="22"/>
        </w:rPr>
        <w:tab/>
      </w:r>
      <w:proofErr w:type="gramStart"/>
      <w:r w:rsidR="0038507F" w:rsidRPr="00744A75">
        <w:rPr>
          <w:rStyle w:val="Style135pt"/>
          <w:rFonts w:asciiTheme="minorHAnsi" w:hAnsiTheme="minorHAnsi"/>
          <w:sz w:val="22"/>
          <w:szCs w:val="22"/>
        </w:rPr>
        <w:t>l'occupation</w:t>
      </w:r>
      <w:proofErr w:type="gramEnd"/>
      <w:r w:rsidR="0038507F" w:rsidRPr="00744A75">
        <w:rPr>
          <w:rStyle w:val="Style135pt"/>
          <w:rFonts w:asciiTheme="minorHAnsi" w:hAnsiTheme="minorHAnsi"/>
          <w:sz w:val="22"/>
          <w:szCs w:val="22"/>
        </w:rPr>
        <w:t xml:space="preserve"> de la parcelle, représentée sur un plan, qui figure :</w:t>
      </w:r>
    </w:p>
    <w:p w14:paraId="7C4B6222"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9" w:name="CaseACocher75"/>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9"/>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limites de la parcelle concernée ;</w:t>
      </w:r>
    </w:p>
    <w:p w14:paraId="7300A0CB"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0" w:name="CaseACocher76"/>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existantes sur la parcelle, à maintenir ou à démolir ;</w:t>
      </w:r>
    </w:p>
    <w:p w14:paraId="7A25820E"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1" w:name="CaseACocher77"/>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projetées, l'indication des matériaux de parement des élévations et de couverture des toitures ;</w:t>
      </w:r>
    </w:p>
    <w:p w14:paraId="0BFB4C19"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2" w:name="CaseACocher78"/>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servitudes du fait de l'homme sur le terrain ;</w:t>
      </w:r>
    </w:p>
    <w:p w14:paraId="42A31C0C"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3" w:name="CaseACocher79"/>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l'aménagement</w:t>
      </w:r>
      <w:proofErr w:type="gramEnd"/>
      <w:r w:rsidR="0038507F" w:rsidRPr="00744A75">
        <w:rPr>
          <w:rStyle w:val="Style135pt"/>
          <w:rFonts w:asciiTheme="minorHAnsi" w:hAnsiTheme="minorHAnsi"/>
          <w:sz w:val="22"/>
          <w:szCs w:val="22"/>
        </w:rPr>
        <w:t xml:space="preserve">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14:paraId="0677BE59"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le bon écoulement des eaux superficielles;</w:t>
      </w:r>
    </w:p>
    <w:p w14:paraId="3ACE0279"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l'épuration des eaux usées ;</w:t>
      </w:r>
    </w:p>
    <w:p w14:paraId="0C41A0E5" w14:textId="77777777" w:rsidR="0038507F" w:rsidRPr="00744A75" w:rsidRDefault="0038507F" w:rsidP="0038507F">
      <w:pPr>
        <w:pStyle w:val="StylePremireligne063cm"/>
        <w:ind w:left="708" w:hanging="708"/>
        <w:rPr>
          <w:rStyle w:val="Style135pt"/>
          <w:rFonts w:asciiTheme="minorHAnsi" w:hAnsiTheme="minorHAnsi"/>
          <w:sz w:val="22"/>
          <w:szCs w:val="22"/>
        </w:rPr>
      </w:pPr>
    </w:p>
    <w:p w14:paraId="4CC628DD"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E301F7">
        <w:rPr>
          <w:rStyle w:val="Style135ptItalique"/>
          <w:rFonts w:asciiTheme="minorHAnsi" w:hAnsiTheme="minorHAnsi"/>
          <w:i w:val="0"/>
          <w:sz w:val="22"/>
          <w:szCs w:val="22"/>
        </w:rPr>
      </w:r>
      <w:r w:rsidR="00E301F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en cas de transformation d’une construction existante, de création d’un ou plusieurs logements, de la construction d’une véranda, d’un volume secondaire ou d’une annexe, la 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14:paraId="691A7E8C" w14:textId="77777777"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chaque niveau ainsi que l'affectation actuelle et future des locaux ;</w:t>
      </w:r>
    </w:p>
    <w:p w14:paraId="3875C003"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élévations, </w:t>
      </w:r>
    </w:p>
    <w:p w14:paraId="1854164C"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matériaux de parement des élévations et de couverture des toitures, existants et futurs, ainsi que leurs tonalités ;</w:t>
      </w:r>
    </w:p>
    <w:p w14:paraId="6CE827F7"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14:paraId="21521E13" w14:textId="77777777"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lastRenderedPageBreak/>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calculs justifiant du respect du critère de salubrité visé à l'article 3. 5° du Code wallon du logement et de l'habitat durable et portant sur l'éclairage naturel ;</w:t>
      </w:r>
    </w:p>
    <w:p w14:paraId="665895BE" w14:textId="77777777" w:rsidR="0038507F" w:rsidRPr="00744A75" w:rsidRDefault="0038507F" w:rsidP="0038507F">
      <w:pPr>
        <w:pStyle w:val="StylePremireligne063cm"/>
        <w:ind w:left="1413" w:hanging="705"/>
        <w:rPr>
          <w:rStyle w:val="Style135pt"/>
          <w:rFonts w:asciiTheme="minorHAnsi" w:hAnsiTheme="minorHAnsi"/>
          <w:sz w:val="22"/>
          <w:szCs w:val="22"/>
        </w:rPr>
      </w:pPr>
    </w:p>
    <w:p w14:paraId="6F7587DE"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E301F7">
        <w:rPr>
          <w:rStyle w:val="Style135ptItalique"/>
          <w:rFonts w:asciiTheme="minorHAnsi" w:hAnsiTheme="minorHAnsi"/>
          <w:i w:val="0"/>
          <w:sz w:val="22"/>
          <w:szCs w:val="22"/>
        </w:rPr>
      </w:r>
      <w:r w:rsidR="00E301F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placement d’enseignes ou de dispositif de publicité, d’une ou plusieurs installations fixes ou mobiles ou du placement d’un ou plusieurs modules de production d’électricité ou de chaleur : </w:t>
      </w:r>
    </w:p>
    <w:p w14:paraId="0AEA346E"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l’installation ou du module ; </w:t>
      </w:r>
    </w:p>
    <w:p w14:paraId="55EA1F46"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élévation de l’installation ou du module ; </w:t>
      </w:r>
    </w:p>
    <w:p w14:paraId="11BEACEE" w14:textId="77777777"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des matériaux et leur tonalité ; </w:t>
      </w:r>
    </w:p>
    <w:p w14:paraId="5AFCDA89" w14:textId="77777777" w:rsidR="0038507F" w:rsidRPr="00744A75" w:rsidRDefault="0060445A"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pour</w:t>
      </w:r>
      <w:proofErr w:type="gramEnd"/>
      <w:r w:rsidR="0038507F" w:rsidRPr="00744A75">
        <w:rPr>
          <w:rStyle w:val="Style135pt"/>
          <w:rFonts w:asciiTheme="minorHAnsi" w:hAnsiTheme="minorHAnsi"/>
          <w:sz w:val="22"/>
          <w:szCs w:val="22"/>
        </w:rPr>
        <w:t xml:space="preserve"> les enseignes et les dispositifs de publicité,  l’indication du lettrage utilisé et, le cas échéant, de l’éclairage ; </w:t>
      </w:r>
    </w:p>
    <w:p w14:paraId="31589CD3" w14:textId="77777777" w:rsidR="0038507F" w:rsidRPr="00744A75" w:rsidRDefault="0038507F" w:rsidP="0038507F">
      <w:pPr>
        <w:pStyle w:val="StylePremireligne063cm"/>
        <w:ind w:firstLine="0"/>
        <w:rPr>
          <w:rStyle w:val="Style135pt"/>
          <w:rFonts w:asciiTheme="minorHAnsi" w:hAnsiTheme="minorHAnsi"/>
          <w:sz w:val="22"/>
          <w:szCs w:val="22"/>
        </w:rPr>
      </w:pPr>
    </w:p>
    <w:p w14:paraId="2F852970" w14:textId="77777777"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E301F7">
        <w:rPr>
          <w:rStyle w:val="Style135ptItalique"/>
          <w:rFonts w:asciiTheme="minorHAnsi" w:hAnsiTheme="minorHAnsi"/>
          <w:i w:val="0"/>
          <w:sz w:val="22"/>
          <w:szCs w:val="22"/>
        </w:rPr>
      </w:r>
      <w:r w:rsidR="00E301F7">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démolition d’une construction ou d’une installation : </w:t>
      </w:r>
    </w:p>
    <w:p w14:paraId="22937EE9" w14:textId="77777777"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la construction ou de l’installation concernées ;</w:t>
      </w:r>
    </w:p>
    <w:p w14:paraId="1DD00F72" w14:textId="2E853625" w:rsidR="0075737F" w:rsidRPr="00BB48FA" w:rsidRDefault="0060445A" w:rsidP="00BB48FA">
      <w:pPr>
        <w:pStyle w:val="StylePremireligne063cm"/>
        <w:spacing w:before="120"/>
        <w:ind w:left="1410" w:hanging="705"/>
        <w:rPr>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E301F7">
        <w:rPr>
          <w:rStyle w:val="Style135pt"/>
          <w:rFonts w:asciiTheme="minorHAnsi" w:hAnsiTheme="minorHAnsi"/>
          <w:sz w:val="22"/>
          <w:szCs w:val="22"/>
        </w:rPr>
      </w:r>
      <w:r w:rsidR="00E301F7">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 significatives de la construction ou de l’installation concernées ;</w:t>
      </w:r>
    </w:p>
    <w:p w14:paraId="51ED51EB"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14:paraId="186C857B" w14:textId="77777777" w:rsidR="0075737F" w:rsidRPr="00BB48FA" w:rsidRDefault="0075737F">
      <w:pPr>
        <w:rPr>
          <w:rFonts w:asciiTheme="minorHAnsi" w:hAnsiTheme="minorHAnsi"/>
          <w:sz w:val="14"/>
          <w:szCs w:val="14"/>
        </w:rPr>
      </w:pPr>
    </w:p>
    <w:p w14:paraId="164982BF"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14:paraId="1D29A2AB" w14:textId="77777777" w:rsidR="00D06AAF" w:rsidRPr="00BB48FA" w:rsidRDefault="00D06AAF" w:rsidP="00D06AAF">
      <w:pPr>
        <w:tabs>
          <w:tab w:val="left" w:pos="720"/>
          <w:tab w:val="left" w:leader="dot" w:pos="2835"/>
          <w:tab w:val="left" w:leader="dot" w:pos="6237"/>
          <w:tab w:val="left" w:leader="dot" w:pos="9072"/>
        </w:tabs>
        <w:jc w:val="both"/>
        <w:rPr>
          <w:rFonts w:asciiTheme="minorHAnsi" w:hAnsiTheme="minorHAnsi"/>
          <w:sz w:val="10"/>
          <w:szCs w:val="10"/>
        </w:rPr>
      </w:pPr>
    </w:p>
    <w:p w14:paraId="61524652"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2C60AD94"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13EFCEED"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71E20A80"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07B9B761" w14:textId="77777777"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14:paraId="29D5EE31" w14:textId="1A536B3D" w:rsidR="00F13856" w:rsidRPr="00BB48FA" w:rsidRDefault="00F13856" w:rsidP="00BB48FA">
      <w:pPr>
        <w:rPr>
          <w:rFonts w:asciiTheme="minorHAnsi" w:eastAsia="Times New Roman" w:hAnsiTheme="minorHAnsi" w:cs="Times"/>
          <w:b/>
          <w:i/>
          <w:color w:val="000000"/>
          <w:sz w:val="36"/>
          <w:szCs w:val="36"/>
          <w:lang w:eastAsia="fr-BE"/>
        </w:rPr>
        <w:sectPr w:rsidR="00F13856" w:rsidRPr="00BB48FA" w:rsidSect="00BB48FA">
          <w:headerReference w:type="even" r:id="rId10"/>
          <w:headerReference w:type="default" r:id="rId11"/>
          <w:footerReference w:type="even" r:id="rId12"/>
          <w:footerReference w:type="default" r:id="rId13"/>
          <w:headerReference w:type="first" r:id="rId14"/>
          <w:footerReference w:type="first" r:id="rId15"/>
          <w:pgSz w:w="11906" w:h="16838"/>
          <w:pgMar w:top="1135" w:right="566" w:bottom="709" w:left="567" w:header="708" w:footer="708" w:gutter="0"/>
          <w:cols w:space="708"/>
          <w:docGrid w:linePitch="360"/>
        </w:sectPr>
      </w:pPr>
    </w:p>
    <w:p w14:paraId="4AFA2928" w14:textId="77777777" w:rsidR="00BB48FA" w:rsidRDefault="00BB48FA">
      <w:pPr>
        <w:rPr>
          <w:rFonts w:asciiTheme="minorHAnsi" w:eastAsia="Times New Roman" w:hAnsiTheme="minorHAnsi" w:cs="Times"/>
          <w:b/>
          <w:i/>
          <w:color w:val="000000"/>
          <w:sz w:val="16"/>
          <w:szCs w:val="16"/>
          <w:lang w:eastAsia="fr-BE"/>
        </w:rPr>
      </w:pPr>
      <w:r>
        <w:rPr>
          <w:rFonts w:asciiTheme="minorHAnsi" w:hAnsiTheme="minorHAnsi"/>
          <w:b/>
          <w:i/>
          <w:color w:val="000000"/>
          <w:sz w:val="16"/>
          <w:szCs w:val="16"/>
        </w:rPr>
        <w:br w:type="page"/>
      </w:r>
    </w:p>
    <w:p w14:paraId="5FD76C42" w14:textId="77777777" w:rsidR="00BB48FA" w:rsidRDefault="00BB48FA" w:rsidP="00BB48FA">
      <w:pPr>
        <w:pStyle w:val="Pa4"/>
        <w:spacing w:before="300" w:after="100"/>
        <w:jc w:val="center"/>
        <w:rPr>
          <w:rFonts w:asciiTheme="minorHAnsi" w:hAnsiTheme="minorHAnsi"/>
          <w:b/>
          <w:i/>
          <w:color w:val="000000"/>
          <w:sz w:val="16"/>
          <w:szCs w:val="16"/>
        </w:rPr>
        <w:sectPr w:rsidR="00BB48FA" w:rsidSect="00BB48FA">
          <w:type w:val="continuous"/>
          <w:pgSz w:w="11906" w:h="16838"/>
          <w:pgMar w:top="1135" w:right="566" w:bottom="709" w:left="426" w:header="708" w:footer="708" w:gutter="0"/>
          <w:cols w:space="141"/>
          <w:docGrid w:linePitch="360"/>
        </w:sectPr>
      </w:pPr>
    </w:p>
    <w:p w14:paraId="2FBB7479" w14:textId="01E240AA" w:rsidR="00797467" w:rsidRPr="00F13856" w:rsidRDefault="00797467" w:rsidP="00BB48FA">
      <w:pPr>
        <w:pStyle w:val="Pa4"/>
        <w:spacing w:before="300" w:after="100"/>
        <w:jc w:val="center"/>
        <w:rPr>
          <w:rFonts w:asciiTheme="minorHAnsi" w:hAnsiTheme="minorHAnsi"/>
          <w:b/>
          <w:i/>
          <w:color w:val="000000"/>
          <w:sz w:val="16"/>
          <w:szCs w:val="16"/>
        </w:rPr>
      </w:pPr>
      <w:r w:rsidRPr="00F13856">
        <w:rPr>
          <w:rFonts w:asciiTheme="minorHAnsi" w:hAnsiTheme="minorHAnsi"/>
          <w:b/>
          <w:i/>
          <w:color w:val="000000"/>
          <w:sz w:val="16"/>
          <w:szCs w:val="16"/>
        </w:rPr>
        <w:lastRenderedPageBreak/>
        <w:t>Ex</w:t>
      </w:r>
      <w:r w:rsidR="00D80719" w:rsidRPr="00F13856">
        <w:rPr>
          <w:rFonts w:asciiTheme="minorHAnsi" w:hAnsiTheme="minorHAnsi"/>
          <w:b/>
          <w:i/>
          <w:color w:val="000000"/>
          <w:sz w:val="16"/>
          <w:szCs w:val="16"/>
        </w:rPr>
        <w:t>trait du Code du Développement T</w:t>
      </w:r>
      <w:r w:rsidRPr="00F13856">
        <w:rPr>
          <w:rFonts w:asciiTheme="minorHAnsi" w:hAnsiTheme="minorHAnsi"/>
          <w:b/>
          <w:i/>
          <w:color w:val="000000"/>
          <w:sz w:val="16"/>
          <w:szCs w:val="16"/>
        </w:rPr>
        <w:t>erritorial</w:t>
      </w:r>
    </w:p>
    <w:p w14:paraId="45701322" w14:textId="61317575" w:rsidR="00E70D59" w:rsidRDefault="00E70D59" w:rsidP="00E70D59">
      <w:pPr>
        <w:jc w:val="center"/>
        <w:rPr>
          <w:rFonts w:asciiTheme="minorHAnsi" w:hAnsiTheme="minorHAnsi"/>
          <w:b/>
          <w:sz w:val="16"/>
          <w:szCs w:val="16"/>
          <w:lang w:eastAsia="fr-BE"/>
        </w:rPr>
      </w:pPr>
      <w:r w:rsidRPr="00F13856">
        <w:rPr>
          <w:rFonts w:asciiTheme="minorHAnsi" w:hAnsiTheme="minorHAnsi"/>
          <w:b/>
          <w:sz w:val="16"/>
          <w:szCs w:val="16"/>
          <w:lang w:eastAsia="fr-BE"/>
        </w:rPr>
        <w:t>Art. D.IV.33</w:t>
      </w:r>
    </w:p>
    <w:p w14:paraId="758E9B05" w14:textId="77777777" w:rsidR="00BB48FA" w:rsidRDefault="00BB48FA" w:rsidP="00E70D59">
      <w:pPr>
        <w:jc w:val="center"/>
        <w:rPr>
          <w:rFonts w:asciiTheme="minorHAnsi" w:hAnsiTheme="minorHAnsi"/>
          <w:b/>
          <w:sz w:val="16"/>
          <w:szCs w:val="16"/>
          <w:lang w:eastAsia="fr-BE"/>
        </w:rPr>
        <w:sectPr w:rsidR="00BB48FA" w:rsidSect="00BB48FA">
          <w:type w:val="continuous"/>
          <w:pgSz w:w="11906" w:h="16838"/>
          <w:pgMar w:top="1135" w:right="566" w:bottom="709" w:left="426" w:header="708" w:footer="708" w:gutter="0"/>
          <w:cols w:space="141"/>
          <w:docGrid w:linePitch="360"/>
        </w:sectPr>
      </w:pPr>
    </w:p>
    <w:p w14:paraId="4173F3C1" w14:textId="185AFC52" w:rsidR="00BB48FA" w:rsidRPr="00F13856" w:rsidRDefault="00BB48FA" w:rsidP="00E70D59">
      <w:pPr>
        <w:jc w:val="center"/>
        <w:rPr>
          <w:rFonts w:asciiTheme="minorHAnsi" w:hAnsiTheme="minorHAnsi"/>
          <w:b/>
          <w:sz w:val="16"/>
          <w:szCs w:val="16"/>
          <w:lang w:eastAsia="fr-BE"/>
        </w:rPr>
      </w:pPr>
    </w:p>
    <w:p w14:paraId="779ADCA2" w14:textId="77777777" w:rsidR="00E70D59" w:rsidRPr="00F13856" w:rsidRDefault="00E70D59" w:rsidP="00582F31">
      <w:pPr>
        <w:pStyle w:val="Textecourant"/>
        <w:rPr>
          <w:rStyle w:val="Style135pt"/>
          <w:rFonts w:asciiTheme="minorHAnsi" w:eastAsia="Times New Roman" w:hAnsiTheme="minorHAnsi"/>
          <w:color w:val="auto"/>
          <w:kern w:val="0"/>
          <w:sz w:val="16"/>
          <w:szCs w:val="16"/>
          <w:lang w:eastAsia="fr-FR" w:bidi="ar-SA"/>
        </w:rPr>
      </w:pPr>
      <w:r w:rsidRPr="00F13856">
        <w:rPr>
          <w:rStyle w:val="Style135pt"/>
          <w:rFonts w:asciiTheme="minorHAnsi" w:eastAsia="Times New Roman" w:hAnsiTheme="minorHAnsi"/>
          <w:color w:val="auto"/>
          <w:kern w:val="0"/>
          <w:sz w:val="16"/>
          <w:szCs w:val="16"/>
          <w:lang w:eastAsia="fr-FR" w:bidi="ar-SA"/>
        </w:rPr>
        <w:t xml:space="preserve">Dans les vingt jours de la réception de l’envoi ou du récépissé de la demande de permis ou de certificat d’urbanisme n° 2 : </w:t>
      </w:r>
    </w:p>
    <w:p w14:paraId="0B0F3887" w14:textId="20F16F82" w:rsidR="00E70D59" w:rsidRPr="00F13856" w:rsidRDefault="00E70D59" w:rsidP="00582F31">
      <w:pPr>
        <w:pStyle w:val="Tirets"/>
        <w:rPr>
          <w:rStyle w:val="Style135pt"/>
          <w:rFonts w:asciiTheme="minorHAnsi" w:eastAsia="Times New Roman" w:hAnsiTheme="minorHAnsi"/>
          <w:color w:val="auto"/>
          <w:w w:val="100"/>
          <w:kern w:val="0"/>
          <w:sz w:val="16"/>
          <w:szCs w:val="16"/>
          <w:lang w:eastAsia="fr-FR" w:bidi="ar-SA"/>
        </w:rPr>
      </w:pPr>
      <w:r w:rsidRPr="00F13856">
        <w:rPr>
          <w:rStyle w:val="Style135pt"/>
          <w:rFonts w:asciiTheme="minorHAnsi" w:eastAsia="Times New Roman" w:hAnsiTheme="minorHAnsi"/>
          <w:color w:val="auto"/>
          <w:w w:val="100"/>
          <w:kern w:val="0"/>
          <w:sz w:val="16"/>
          <w:szCs w:val="16"/>
          <w:lang w:eastAsia="fr-FR" w:bidi="ar-SA"/>
        </w:rPr>
        <w:t>1° si la demande est complète, le collège communal ou la personne qu’il délègue à cette fin, ou le fonctionnaire délégué envoie un accusé de réception au demandeur. Il en envoie une copie à son auteur de projet</w:t>
      </w:r>
      <w:r w:rsidR="00BB48FA">
        <w:rPr>
          <w:rStyle w:val="Style135pt"/>
          <w:rFonts w:asciiTheme="minorHAnsi" w:eastAsia="Times New Roman" w:hAnsiTheme="minorHAnsi"/>
          <w:color w:val="auto"/>
          <w:w w:val="100"/>
          <w:kern w:val="0"/>
          <w:sz w:val="16"/>
          <w:szCs w:val="16"/>
          <w:lang w:eastAsia="fr-FR" w:bidi="ar-SA"/>
        </w:rPr>
        <w:t xml:space="preserve"> </w:t>
      </w:r>
      <w:r w:rsidRPr="00F13856">
        <w:rPr>
          <w:rStyle w:val="Style135pt"/>
          <w:rFonts w:asciiTheme="minorHAnsi" w:eastAsia="Times New Roman" w:hAnsiTheme="minorHAnsi"/>
          <w:color w:val="auto"/>
          <w:w w:val="100"/>
          <w:kern w:val="0"/>
          <w:sz w:val="16"/>
          <w:szCs w:val="16"/>
          <w:lang w:eastAsia="fr-FR" w:bidi="ar-SA"/>
        </w:rPr>
        <w:t>;</w:t>
      </w:r>
    </w:p>
    <w:p w14:paraId="61F84851" w14:textId="694F9E9F" w:rsidR="00E70D59" w:rsidRPr="00F13856" w:rsidRDefault="00E70D59" w:rsidP="00582F31">
      <w:pPr>
        <w:pStyle w:val="Tirets"/>
        <w:rPr>
          <w:rStyle w:val="Style135pt"/>
          <w:rFonts w:asciiTheme="minorHAnsi" w:eastAsia="Times New Roman" w:hAnsiTheme="minorHAnsi"/>
          <w:color w:val="auto"/>
          <w:w w:val="100"/>
          <w:kern w:val="0"/>
          <w:sz w:val="16"/>
          <w:szCs w:val="16"/>
          <w:lang w:eastAsia="fr-FR" w:bidi="ar-SA"/>
        </w:rPr>
      </w:pPr>
      <w:r w:rsidRPr="00F13856">
        <w:rPr>
          <w:rStyle w:val="Style135pt"/>
          <w:rFonts w:asciiTheme="minorHAnsi" w:eastAsia="Times New Roman" w:hAnsiTheme="minorHAnsi"/>
          <w:color w:val="auto"/>
          <w:w w:val="100"/>
          <w:kern w:val="0"/>
          <w:sz w:val="16"/>
          <w:szCs w:val="16"/>
          <w:lang w:eastAsia="fr-FR" w:bidi="ar-SA"/>
        </w:rPr>
        <w:t>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w:t>
      </w:r>
      <w:r w:rsidR="00BB48FA">
        <w:rPr>
          <w:rStyle w:val="Style135pt"/>
          <w:rFonts w:asciiTheme="minorHAnsi" w:eastAsia="Times New Roman" w:hAnsiTheme="minorHAnsi"/>
          <w:color w:val="auto"/>
          <w:w w:val="100"/>
          <w:kern w:val="0"/>
          <w:sz w:val="16"/>
          <w:szCs w:val="16"/>
          <w:lang w:eastAsia="fr-FR" w:bidi="ar-SA"/>
        </w:rPr>
        <w:t xml:space="preserve"> </w:t>
      </w:r>
      <w:r w:rsidRPr="00F13856">
        <w:rPr>
          <w:rStyle w:val="Style135pt"/>
          <w:rFonts w:asciiTheme="minorHAnsi" w:eastAsia="Times New Roman" w:hAnsiTheme="minorHAnsi"/>
          <w:color w:val="auto"/>
          <w:w w:val="100"/>
          <w:kern w:val="0"/>
          <w:sz w:val="16"/>
          <w:szCs w:val="16"/>
          <w:lang w:eastAsia="fr-FR" w:bidi="ar-SA"/>
        </w:rPr>
        <w:t xml:space="preserve">; à défaut, la demande est déclarée irrecevable. Toute demande qualifiée d’incomplète à deux reprises est déclarée irrecevable. </w:t>
      </w:r>
    </w:p>
    <w:p w14:paraId="0CFB2AE3" w14:textId="7C4FEAD9" w:rsidR="00E70D59" w:rsidRPr="00F13856" w:rsidRDefault="00E70D59" w:rsidP="00582F31">
      <w:pPr>
        <w:pStyle w:val="Textecourant"/>
        <w:rPr>
          <w:rStyle w:val="Style135pt"/>
          <w:rFonts w:asciiTheme="minorHAnsi" w:eastAsia="Times New Roman" w:hAnsiTheme="minorHAnsi"/>
          <w:b/>
          <w:color w:val="auto"/>
          <w:kern w:val="0"/>
          <w:sz w:val="16"/>
          <w:szCs w:val="16"/>
          <w:lang w:eastAsia="fr-FR" w:bidi="ar-SA"/>
        </w:rPr>
      </w:pPr>
      <w:r w:rsidRPr="00F13856">
        <w:rPr>
          <w:rStyle w:val="Style135pt"/>
          <w:rFonts w:asciiTheme="minorHAnsi" w:eastAsia="Times New Roman" w:hAnsiTheme="minorHAnsi"/>
          <w:b/>
          <w:color w:val="auto"/>
          <w:kern w:val="0"/>
          <w:sz w:val="16"/>
          <w:szCs w:val="16"/>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F13856">
        <w:rPr>
          <w:rStyle w:val="Style135pt"/>
          <w:rFonts w:asciiTheme="minorHAnsi" w:eastAsia="Times New Roman" w:hAnsiTheme="minorHAnsi"/>
          <w:color w:val="auto"/>
          <w:kern w:val="0"/>
          <w:sz w:val="16"/>
          <w:szCs w:val="16"/>
          <w:u w:val="single"/>
          <w:lang w:eastAsia="fr-FR" w:bidi="ar-SA"/>
        </w:rPr>
        <w:t xml:space="preserve">  </w:t>
      </w:r>
      <w:r w:rsidRPr="00F13856">
        <w:rPr>
          <w:rStyle w:val="Style135pt"/>
          <w:rFonts w:asciiTheme="minorHAnsi" w:eastAsia="Times New Roman" w:hAnsiTheme="minorHAnsi"/>
          <w:b/>
          <w:color w:val="auto"/>
          <w:kern w:val="0"/>
          <w:sz w:val="16"/>
          <w:szCs w:val="16"/>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F13856">
        <w:rPr>
          <w:rStyle w:val="Style135pt"/>
          <w:rFonts w:asciiTheme="minorHAnsi" w:eastAsia="Times New Roman" w:hAnsiTheme="minorHAnsi"/>
          <w:b/>
          <w:color w:val="auto"/>
          <w:kern w:val="0"/>
          <w:sz w:val="16"/>
          <w:szCs w:val="16"/>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1AA909AE" w14:textId="77777777" w:rsidR="00E70D59" w:rsidRPr="00F13856" w:rsidRDefault="00E70D59" w:rsidP="00582F31">
      <w:pPr>
        <w:pStyle w:val="Textecourant"/>
        <w:rPr>
          <w:rStyle w:val="Style135pt"/>
          <w:rFonts w:asciiTheme="minorHAnsi" w:eastAsia="Times New Roman" w:hAnsiTheme="minorHAnsi"/>
          <w:color w:val="auto"/>
          <w:kern w:val="0"/>
          <w:sz w:val="16"/>
          <w:szCs w:val="16"/>
          <w:lang w:eastAsia="fr-FR" w:bidi="ar-SA"/>
        </w:rPr>
      </w:pPr>
      <w:r w:rsidRPr="00F13856">
        <w:rPr>
          <w:rStyle w:val="Style135pt"/>
          <w:rFonts w:asciiTheme="minorHAnsi" w:eastAsia="Times New Roman" w:hAnsiTheme="minorHAnsi"/>
          <w:color w:val="auto"/>
          <w:kern w:val="0"/>
          <w:sz w:val="16"/>
          <w:szCs w:val="16"/>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14:paraId="61E50910" w14:textId="77777777" w:rsidR="00022310" w:rsidRPr="00F13856" w:rsidRDefault="00022310" w:rsidP="00582F31">
      <w:pPr>
        <w:jc w:val="both"/>
        <w:rPr>
          <w:rFonts w:asciiTheme="minorHAnsi" w:hAnsiTheme="minorHAnsi"/>
          <w:b/>
          <w:sz w:val="16"/>
          <w:szCs w:val="16"/>
          <w:lang w:eastAsia="fr-BE"/>
        </w:rPr>
      </w:pPr>
    </w:p>
    <w:p w14:paraId="2A999523" w14:textId="77777777" w:rsidR="00582F31" w:rsidRPr="00F13856" w:rsidRDefault="00022310" w:rsidP="00582F31">
      <w:pPr>
        <w:jc w:val="both"/>
        <w:rPr>
          <w:rFonts w:asciiTheme="minorHAnsi" w:hAnsiTheme="minorHAnsi"/>
          <w:b/>
          <w:sz w:val="16"/>
          <w:szCs w:val="16"/>
          <w:lang w:eastAsia="fr-BE"/>
        </w:rPr>
      </w:pPr>
      <w:r w:rsidRPr="00F13856">
        <w:rPr>
          <w:rFonts w:asciiTheme="minorHAnsi" w:hAnsiTheme="minorHAnsi"/>
          <w:b/>
          <w:sz w:val="16"/>
          <w:szCs w:val="16"/>
          <w:lang w:eastAsia="fr-BE"/>
        </w:rPr>
        <w:t xml:space="preserve">Art. R.IV.26-1  </w:t>
      </w:r>
    </w:p>
    <w:p w14:paraId="60FB2FE3" w14:textId="77777777" w:rsidR="00022310" w:rsidRPr="00F13856" w:rsidRDefault="00022310" w:rsidP="00582F31">
      <w:pPr>
        <w:jc w:val="both"/>
        <w:rPr>
          <w:b/>
          <w:sz w:val="16"/>
          <w:szCs w:val="16"/>
        </w:rPr>
      </w:pPr>
      <w:r w:rsidRPr="00F13856">
        <w:rPr>
          <w:rStyle w:val="Style135pt"/>
          <w:rFonts w:asciiTheme="minorHAnsi" w:hAnsiTheme="minorHAnsi" w:cs="Times-Roman"/>
          <w:sz w:val="16"/>
          <w:szCs w:val="16"/>
        </w:rPr>
        <w:t>(…)</w:t>
      </w:r>
      <w:r w:rsidR="00582F31" w:rsidRPr="00F13856">
        <w:rPr>
          <w:rStyle w:val="Style135pt"/>
          <w:rFonts w:asciiTheme="minorHAnsi" w:hAnsiTheme="minorHAnsi" w:cs="Times-Roman"/>
          <w:sz w:val="16"/>
          <w:szCs w:val="16"/>
        </w:rPr>
        <w:t xml:space="preserve"> </w:t>
      </w:r>
      <w:r w:rsidRPr="00F13856">
        <w:rPr>
          <w:rStyle w:val="Style135pt"/>
          <w:rFonts w:asciiTheme="minorHAnsi" w:hAnsiTheme="minorHAnsi" w:cs="Times-Roman"/>
          <w:b/>
          <w:sz w:val="16"/>
          <w:szCs w:val="16"/>
        </w:rPr>
        <w:t>Lorsque la demande de permis couvre des objets distincts qui nécessitent des formulaires différents, ceux-ci sont annexés au dossier et forment une seule demande de permis.</w:t>
      </w:r>
    </w:p>
    <w:p w14:paraId="1F68FEF1" w14:textId="77777777" w:rsidR="00582F31" w:rsidRPr="00F13856" w:rsidRDefault="00797467" w:rsidP="00582F31">
      <w:pPr>
        <w:pStyle w:val="Pa4"/>
        <w:spacing w:before="300" w:after="100"/>
        <w:jc w:val="both"/>
        <w:rPr>
          <w:rFonts w:asciiTheme="minorHAnsi" w:hAnsiTheme="minorHAnsi"/>
          <w:b/>
          <w:color w:val="000000"/>
          <w:sz w:val="16"/>
          <w:szCs w:val="16"/>
        </w:rPr>
      </w:pPr>
      <w:r w:rsidRPr="00F13856">
        <w:rPr>
          <w:rFonts w:asciiTheme="minorHAnsi" w:hAnsiTheme="minorHAnsi"/>
          <w:b/>
          <w:color w:val="000000"/>
          <w:sz w:val="16"/>
          <w:szCs w:val="16"/>
        </w:rPr>
        <w:t>Art. R.IV.26-3</w:t>
      </w:r>
    </w:p>
    <w:p w14:paraId="1A093779" w14:textId="77777777" w:rsidR="00963EA3" w:rsidRPr="00F13856" w:rsidRDefault="00963EA3" w:rsidP="00582F31">
      <w:pPr>
        <w:pStyle w:val="Pa4"/>
        <w:spacing w:after="100"/>
        <w:jc w:val="both"/>
        <w:rPr>
          <w:rStyle w:val="Style135pt"/>
          <w:rFonts w:asciiTheme="minorHAnsi" w:hAnsiTheme="minorHAnsi"/>
          <w:b/>
          <w:color w:val="000000"/>
          <w:sz w:val="16"/>
          <w:szCs w:val="16"/>
        </w:rPr>
      </w:pPr>
      <w:r w:rsidRPr="00F13856">
        <w:rPr>
          <w:rStyle w:val="Style135pt"/>
          <w:rFonts w:asciiTheme="minorHAnsi" w:hAnsiTheme="minorHAnsi"/>
          <w:sz w:val="16"/>
          <w:szCs w:val="16"/>
          <w:lang w:eastAsia="fr-FR"/>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6EA1E137" w14:textId="77777777" w:rsidR="00963EA3" w:rsidRPr="00F13856" w:rsidRDefault="00963EA3" w:rsidP="00582F31">
      <w:pPr>
        <w:pStyle w:val="Textecourant"/>
        <w:rPr>
          <w:rStyle w:val="Style135pt"/>
          <w:rFonts w:asciiTheme="minorHAnsi" w:eastAsia="Times New Roman" w:hAnsiTheme="minorHAnsi"/>
          <w:sz w:val="16"/>
          <w:szCs w:val="16"/>
          <w:lang w:eastAsia="fr-FR"/>
        </w:rPr>
      </w:pPr>
      <w:r w:rsidRPr="00F13856">
        <w:rPr>
          <w:rStyle w:val="Style135pt"/>
          <w:rFonts w:asciiTheme="minorHAnsi" w:eastAsia="Times New Roman" w:hAnsiTheme="minorHAnsi"/>
          <w:color w:val="auto"/>
          <w:kern w:val="0"/>
          <w:sz w:val="16"/>
          <w:szCs w:val="16"/>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5349E707" w14:textId="77777777" w:rsidR="00963EA3" w:rsidRPr="00F13856" w:rsidRDefault="00963EA3" w:rsidP="00582F31">
      <w:pPr>
        <w:pStyle w:val="Textecourant"/>
        <w:rPr>
          <w:rStyle w:val="Style135pt"/>
          <w:rFonts w:asciiTheme="minorHAnsi" w:eastAsia="Times New Roman" w:hAnsiTheme="minorHAnsi"/>
          <w:color w:val="auto"/>
          <w:kern w:val="0"/>
          <w:sz w:val="16"/>
          <w:szCs w:val="16"/>
          <w:lang w:eastAsia="fr-FR" w:bidi="ar-SA"/>
        </w:rPr>
      </w:pPr>
      <w:r w:rsidRPr="00F13856">
        <w:rPr>
          <w:rStyle w:val="Style135pt"/>
          <w:rFonts w:asciiTheme="minorHAnsi" w:eastAsia="Times New Roman" w:hAnsiTheme="minorHAnsi"/>
          <w:color w:val="auto"/>
          <w:kern w:val="0"/>
          <w:sz w:val="16"/>
          <w:szCs w:val="16"/>
          <w:lang w:eastAsia="fr-FR" w:bidi="ar-SA"/>
        </w:rPr>
        <w:t>Le nombre d’exemplaires à fournir est fixé dans les annexes 4 à 11 visées à l’article R.IV.26-1.</w:t>
      </w:r>
    </w:p>
    <w:p w14:paraId="5530CEAF" w14:textId="77777777" w:rsidR="006C50F5" w:rsidRPr="00F13856" w:rsidRDefault="006C50F5" w:rsidP="00582F31">
      <w:pPr>
        <w:pStyle w:val="Textecourant"/>
        <w:rPr>
          <w:rStyle w:val="Style135pt"/>
          <w:rFonts w:asciiTheme="minorHAnsi" w:hAnsiTheme="minorHAnsi"/>
          <w:sz w:val="16"/>
          <w:szCs w:val="16"/>
        </w:rPr>
      </w:pPr>
      <w:r w:rsidRPr="00F13856">
        <w:rPr>
          <w:rStyle w:val="Style135pt"/>
          <w:rFonts w:asciiTheme="minorHAnsi" w:eastAsia="Times New Roman" w:hAnsiTheme="minorHAnsi"/>
          <w:color w:val="auto"/>
          <w:kern w:val="0"/>
          <w:sz w:val="16"/>
          <w:szCs w:val="16"/>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4C75F2EE" w14:textId="77777777" w:rsidR="00E07499" w:rsidRPr="00F13856" w:rsidRDefault="00963EA3" w:rsidP="00582F31">
      <w:pPr>
        <w:pStyle w:val="Textecourant"/>
        <w:rPr>
          <w:rStyle w:val="Style135pt"/>
          <w:rFonts w:asciiTheme="minorHAnsi" w:eastAsia="Times New Roman" w:hAnsiTheme="minorHAnsi"/>
          <w:color w:val="auto"/>
          <w:kern w:val="0"/>
          <w:sz w:val="16"/>
          <w:szCs w:val="16"/>
          <w:lang w:eastAsia="fr-FR" w:bidi="ar-SA"/>
        </w:rPr>
      </w:pPr>
      <w:r w:rsidRPr="00F13856">
        <w:rPr>
          <w:rStyle w:val="Style135pt"/>
          <w:rFonts w:asciiTheme="minorHAnsi" w:eastAsia="Times New Roman" w:hAnsiTheme="minorHAnsi"/>
          <w:color w:val="auto"/>
          <w:kern w:val="0"/>
          <w:sz w:val="16"/>
          <w:szCs w:val="16"/>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63F568C1" w14:textId="77777777" w:rsidR="00963EA3" w:rsidRPr="00F13856" w:rsidRDefault="00963EA3" w:rsidP="00582F31">
      <w:pPr>
        <w:pStyle w:val="Textecourant"/>
        <w:ind w:firstLine="0"/>
        <w:rPr>
          <w:rStyle w:val="Style135pt"/>
          <w:rFonts w:asciiTheme="minorHAnsi" w:eastAsia="Times New Roman" w:hAnsiTheme="minorHAnsi"/>
          <w:sz w:val="16"/>
          <w:szCs w:val="16"/>
          <w:lang w:eastAsia="fr-FR"/>
        </w:rPr>
      </w:pPr>
      <w:r w:rsidRPr="00F13856">
        <w:rPr>
          <w:rStyle w:val="Style135pt"/>
          <w:rFonts w:asciiTheme="minorHAnsi" w:eastAsia="Times New Roman" w:hAnsiTheme="minorHAnsi"/>
          <w:color w:val="auto"/>
          <w:kern w:val="0"/>
          <w:sz w:val="16"/>
          <w:szCs w:val="16"/>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F13856" w:rsidDel="00347E12">
        <w:rPr>
          <w:rStyle w:val="Style135pt"/>
          <w:rFonts w:asciiTheme="minorHAnsi" w:eastAsia="Times New Roman" w:hAnsiTheme="minorHAnsi"/>
          <w:color w:val="auto"/>
          <w:kern w:val="0"/>
          <w:sz w:val="16"/>
          <w:szCs w:val="16"/>
          <w:lang w:eastAsia="fr-FR" w:bidi="ar-SA"/>
        </w:rPr>
        <w:t xml:space="preserve"> </w:t>
      </w:r>
      <w:r w:rsidRPr="00F13856">
        <w:rPr>
          <w:rStyle w:val="Style135pt"/>
          <w:rFonts w:asciiTheme="minorHAnsi" w:eastAsia="Times New Roman" w:hAnsiTheme="minorHAnsi"/>
          <w:color w:val="auto"/>
          <w:kern w:val="0"/>
          <w:sz w:val="16"/>
          <w:szCs w:val="16"/>
          <w:lang w:eastAsia="fr-FR" w:bidi="ar-SA"/>
        </w:rPr>
        <w:t>l’exemplaire supplémentaire sur support informatique en précisant le format du fichier y relatif.</w:t>
      </w:r>
    </w:p>
    <w:p w14:paraId="49E84D59" w14:textId="4D324E61" w:rsidR="00E92342" w:rsidRDefault="00E92342">
      <w:pPr>
        <w:rPr>
          <w:rFonts w:asciiTheme="minorHAnsi" w:eastAsia="Times New Roman" w:hAnsiTheme="minorHAnsi" w:cs="Times"/>
          <w:b/>
          <w:i/>
          <w:color w:val="000000"/>
          <w:sz w:val="16"/>
          <w:szCs w:val="16"/>
          <w:lang w:eastAsia="fr-BE"/>
        </w:rPr>
      </w:pPr>
      <w:r>
        <w:rPr>
          <w:rFonts w:asciiTheme="minorHAnsi" w:hAnsiTheme="minorHAnsi"/>
          <w:b/>
          <w:i/>
          <w:color w:val="000000"/>
          <w:sz w:val="16"/>
          <w:szCs w:val="16"/>
        </w:rPr>
        <w:br w:type="page"/>
      </w:r>
    </w:p>
    <w:p w14:paraId="1DF5B4CF" w14:textId="77777777" w:rsidR="00F13856" w:rsidRDefault="00F13856" w:rsidP="00582F31">
      <w:pPr>
        <w:pStyle w:val="Pa4"/>
        <w:spacing w:before="300" w:after="100"/>
        <w:jc w:val="both"/>
        <w:rPr>
          <w:rFonts w:asciiTheme="minorHAnsi" w:hAnsiTheme="minorHAnsi"/>
          <w:b/>
          <w:i/>
          <w:color w:val="000000"/>
          <w:sz w:val="16"/>
          <w:szCs w:val="16"/>
        </w:rPr>
        <w:sectPr w:rsidR="00F13856" w:rsidSect="00BB48FA">
          <w:type w:val="continuous"/>
          <w:pgSz w:w="11906" w:h="16838"/>
          <w:pgMar w:top="1135" w:right="566" w:bottom="709" w:left="426" w:header="708" w:footer="708" w:gutter="0"/>
          <w:cols w:space="141"/>
          <w:docGrid w:linePitch="360"/>
        </w:sectPr>
      </w:pPr>
    </w:p>
    <w:p w14:paraId="58C09B37" w14:textId="20EA5E0B" w:rsidR="00122418" w:rsidRPr="00F13856" w:rsidRDefault="00122418" w:rsidP="00BB48FA">
      <w:pPr>
        <w:pStyle w:val="Pa4"/>
        <w:spacing w:before="300" w:after="100"/>
        <w:jc w:val="center"/>
        <w:rPr>
          <w:rFonts w:asciiTheme="minorHAnsi" w:hAnsiTheme="minorHAnsi"/>
          <w:b/>
          <w:i/>
          <w:color w:val="000000"/>
          <w:sz w:val="16"/>
          <w:szCs w:val="16"/>
        </w:rPr>
      </w:pPr>
      <w:r w:rsidRPr="00F13856">
        <w:rPr>
          <w:rFonts w:asciiTheme="minorHAnsi" w:hAnsiTheme="minorHAnsi"/>
          <w:b/>
          <w:i/>
          <w:color w:val="000000"/>
          <w:sz w:val="16"/>
          <w:szCs w:val="16"/>
        </w:rPr>
        <w:lastRenderedPageBreak/>
        <w:t>Protection des données</w:t>
      </w:r>
    </w:p>
    <w:p w14:paraId="700F646B" w14:textId="77777777" w:rsidR="00CA28A7" w:rsidRPr="00F13856" w:rsidRDefault="00CA28A7" w:rsidP="00582F31">
      <w:pPr>
        <w:jc w:val="both"/>
        <w:rPr>
          <w:rStyle w:val="Style135pt"/>
          <w:rFonts w:asciiTheme="minorHAnsi" w:eastAsia="Times New Roman" w:hAnsiTheme="minorHAnsi" w:cs="Times-Roman"/>
          <w:sz w:val="16"/>
          <w:szCs w:val="16"/>
          <w:lang w:val="fr-FR" w:eastAsia="fr-FR"/>
        </w:rPr>
      </w:pPr>
      <w:r w:rsidRPr="00F13856">
        <w:rPr>
          <w:rStyle w:val="Style135pt"/>
          <w:rFonts w:asciiTheme="minorHAnsi" w:eastAsia="Times New Roman" w:hAnsiTheme="minorHAnsi" w:cs="Times-Roman"/>
          <w:sz w:val="16"/>
          <w:szCs w:val="16"/>
          <w:lang w:val="fr-FR" w:eastAsia="fr-FR"/>
        </w:rPr>
        <w:t>L’exigence de fourniture de données à caractère personnel a un caractère réglementaire.</w:t>
      </w:r>
    </w:p>
    <w:p w14:paraId="198C5C1A" w14:textId="77777777" w:rsidR="00CA28A7" w:rsidRPr="00F13856" w:rsidRDefault="00CA28A7" w:rsidP="00582F31">
      <w:pPr>
        <w:ind w:firstLine="708"/>
        <w:jc w:val="both"/>
        <w:rPr>
          <w:sz w:val="16"/>
          <w:szCs w:val="16"/>
          <w:lang w:eastAsia="fr-BE"/>
        </w:rPr>
      </w:pPr>
    </w:p>
    <w:p w14:paraId="38B61568" w14:textId="0B0064DB" w:rsidR="00CA28A7" w:rsidRDefault="00CA28A7" w:rsidP="00582F31">
      <w:pPr>
        <w:jc w:val="both"/>
        <w:rPr>
          <w:rStyle w:val="Style135pt"/>
          <w:rFonts w:asciiTheme="minorHAnsi" w:eastAsia="Times New Roman" w:hAnsiTheme="minorHAnsi" w:cs="Times-Roman"/>
          <w:sz w:val="16"/>
          <w:szCs w:val="16"/>
          <w:lang w:val="fr-FR" w:eastAsia="fr-FR"/>
        </w:rPr>
      </w:pPr>
      <w:r w:rsidRPr="00F13856">
        <w:rPr>
          <w:rStyle w:val="Style135pt"/>
          <w:rFonts w:asciiTheme="minorHAnsi" w:eastAsia="Times New Roman" w:hAnsiTheme="minorHAnsi" w:cs="Times-Roman"/>
          <w:sz w:val="16"/>
          <w:szCs w:val="16"/>
          <w:lang w:val="fr-FR" w:eastAsia="fr-FR"/>
        </w:rPr>
        <w:t>Conformément à la réglementation en matière de protection des données et au Code du développement territorial (</w:t>
      </w:r>
      <w:proofErr w:type="spellStart"/>
      <w:r w:rsidRPr="00F13856">
        <w:rPr>
          <w:rStyle w:val="Style135pt"/>
          <w:rFonts w:asciiTheme="minorHAnsi" w:eastAsia="Times New Roman" w:hAnsiTheme="minorHAnsi" w:cs="Times-Roman"/>
          <w:sz w:val="16"/>
          <w:szCs w:val="16"/>
          <w:lang w:val="fr-FR" w:eastAsia="fr-FR"/>
        </w:rPr>
        <w:t>CoDT</w:t>
      </w:r>
      <w:proofErr w:type="spellEnd"/>
      <w:r w:rsidRPr="00F13856">
        <w:rPr>
          <w:rStyle w:val="Style135pt"/>
          <w:rFonts w:asciiTheme="minorHAnsi" w:eastAsia="Times New Roman" w:hAnsiTheme="minorHAnsi" w:cs="Times-Roman"/>
          <w:sz w:val="16"/>
          <w:szCs w:val="16"/>
          <w:lang w:val="fr-FR" w:eastAsia="fr-FR"/>
        </w:rPr>
        <w:t>), les informations personnelles communiquées ne seront utilisées par la Direction générale opérationnelle de l’Aménagement du territoire, du Logement, du Patrimoine et de l’Energie du Service public de Wallonie, si la demande est introduite auprès d’un fonctionnaire délégué,  ou par la commune,  si la demande est introduite auprès d’une commune,  qu’en vue d’assurer le suivi de votre dossier.</w:t>
      </w:r>
    </w:p>
    <w:p w14:paraId="2929E998" w14:textId="77777777" w:rsidR="00BB48FA" w:rsidRPr="00F13856" w:rsidRDefault="00BB48FA" w:rsidP="00582F31">
      <w:pPr>
        <w:jc w:val="both"/>
        <w:rPr>
          <w:rStyle w:val="Style135pt"/>
          <w:rFonts w:asciiTheme="minorHAnsi" w:eastAsia="Times New Roman" w:hAnsiTheme="minorHAnsi" w:cs="Times-Roman"/>
          <w:sz w:val="16"/>
          <w:szCs w:val="16"/>
          <w:lang w:val="fr-FR" w:eastAsia="fr-FR"/>
        </w:rPr>
      </w:pPr>
    </w:p>
    <w:p w14:paraId="3C6006F4" w14:textId="77777777" w:rsidR="00CA28A7" w:rsidRPr="00F13856" w:rsidRDefault="00CA28A7" w:rsidP="00BB48FA">
      <w:pPr>
        <w:pStyle w:val="NormalWeb"/>
        <w:spacing w:before="0" w:beforeAutospacing="0" w:after="0" w:afterAutospacing="0"/>
        <w:jc w:val="both"/>
        <w:rPr>
          <w:rStyle w:val="Style135pt"/>
          <w:rFonts w:asciiTheme="minorHAnsi" w:hAnsiTheme="minorHAnsi" w:cs="Times-Roman"/>
          <w:strike/>
          <w:sz w:val="16"/>
          <w:szCs w:val="16"/>
          <w:lang w:eastAsia="fr-FR"/>
        </w:rPr>
      </w:pPr>
      <w:r w:rsidRPr="00F13856">
        <w:rPr>
          <w:rStyle w:val="Style135pt"/>
          <w:rFonts w:asciiTheme="minorHAnsi" w:hAnsiTheme="minorHAnsi" w:cs="Times-Roman"/>
          <w:sz w:val="16"/>
          <w:szCs w:val="16"/>
          <w:lang w:val="fr-FR" w:eastAsia="fr-FR"/>
        </w:rPr>
        <w:t xml:space="preserve">Ces données ne seront communiquées qu’aux autorités, instances, commissions et services prévus dans le </w:t>
      </w:r>
      <w:proofErr w:type="spellStart"/>
      <w:r w:rsidRPr="00F13856">
        <w:rPr>
          <w:rStyle w:val="Style135pt"/>
          <w:rFonts w:asciiTheme="minorHAnsi" w:hAnsiTheme="minorHAnsi" w:cs="Times-Roman"/>
          <w:sz w:val="16"/>
          <w:szCs w:val="16"/>
          <w:lang w:val="fr-FR" w:eastAsia="fr-FR"/>
        </w:rPr>
        <w:t>CoDT</w:t>
      </w:r>
      <w:proofErr w:type="spellEnd"/>
      <w:r w:rsidRPr="00F13856">
        <w:rPr>
          <w:rStyle w:val="Style135pt"/>
          <w:rFonts w:asciiTheme="minorHAnsi" w:hAnsiTheme="minorHAnsi" w:cs="Times-Roman"/>
          <w:sz w:val="16"/>
          <w:szCs w:val="16"/>
          <w:lang w:val="fr-FR" w:eastAsia="fr-FR"/>
        </w:rPr>
        <w:t>, et particulièrement son livre IV.</w:t>
      </w:r>
      <w:r w:rsidRPr="00F13856">
        <w:rPr>
          <w:sz w:val="16"/>
          <w:szCs w:val="16"/>
          <w:lang w:val="fr-FR"/>
        </w:rPr>
        <w:t xml:space="preserve"> </w:t>
      </w:r>
      <w:r w:rsidRPr="00F13856">
        <w:rPr>
          <w:rStyle w:val="Style135pt"/>
          <w:rFonts w:asciiTheme="minorHAnsi" w:hAnsiTheme="minorHAnsi" w:cs="Times-Roman"/>
          <w:sz w:val="16"/>
          <w:szCs w:val="16"/>
          <w:lang w:eastAsia="fr-FR"/>
        </w:rPr>
        <w:t>Le SPW ou la commune peut également</w:t>
      </w:r>
      <w:r w:rsidRPr="00F13856">
        <w:rPr>
          <w:sz w:val="16"/>
          <w:szCs w:val="16"/>
          <w:lang w:val="fr-FR"/>
        </w:rPr>
        <w:t xml:space="preserve"> </w:t>
      </w:r>
      <w:r w:rsidRPr="00F13856">
        <w:rPr>
          <w:rStyle w:val="Style135pt"/>
          <w:rFonts w:asciiTheme="minorHAnsi" w:hAnsiTheme="minorHAnsi" w:cs="Times-Roman"/>
          <w:sz w:val="16"/>
          <w:szCs w:val="16"/>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4AF7A61E" w14:textId="77777777" w:rsidR="00CA28A7" w:rsidRPr="00F13856" w:rsidRDefault="00CA28A7" w:rsidP="00582F31">
      <w:pPr>
        <w:jc w:val="both"/>
        <w:rPr>
          <w:rStyle w:val="Style135pt"/>
          <w:rFonts w:asciiTheme="minorHAnsi" w:eastAsia="Times New Roman" w:hAnsiTheme="minorHAnsi" w:cs="Times-Roman"/>
          <w:sz w:val="16"/>
          <w:szCs w:val="16"/>
          <w:lang w:val="fr-FR" w:eastAsia="fr-FR"/>
        </w:rPr>
      </w:pPr>
      <w:r w:rsidRPr="00F13856">
        <w:rPr>
          <w:rStyle w:val="Style135pt"/>
          <w:rFonts w:asciiTheme="minorHAnsi" w:eastAsia="Times New Roman" w:hAnsiTheme="minorHAnsi" w:cs="Times-Roman"/>
          <w:sz w:val="16"/>
          <w:szCs w:val="16"/>
          <w:lang w:val="fr-FR" w:eastAsia="fr-FR"/>
        </w:rPr>
        <w:t xml:space="preserve">Ces données ne seront ni vendues ni utilisées à des fins de marketing. </w:t>
      </w:r>
    </w:p>
    <w:p w14:paraId="0EA25C8D" w14:textId="5A6C03C7" w:rsidR="00D5534A" w:rsidRDefault="00CA28A7" w:rsidP="00582F31">
      <w:pPr>
        <w:jc w:val="both"/>
        <w:rPr>
          <w:rStyle w:val="Style135pt"/>
          <w:rFonts w:asciiTheme="minorHAnsi" w:eastAsia="Times New Roman" w:hAnsiTheme="minorHAnsi" w:cs="Times-Roman"/>
          <w:sz w:val="16"/>
          <w:szCs w:val="16"/>
          <w:lang w:val="fr-FR" w:eastAsia="fr-FR"/>
        </w:rPr>
      </w:pPr>
      <w:r w:rsidRPr="00F13856">
        <w:rPr>
          <w:rStyle w:val="Style135pt"/>
          <w:rFonts w:asciiTheme="minorHAnsi" w:eastAsia="Times New Roman" w:hAnsiTheme="minorHAnsi" w:cs="Times-Roman"/>
          <w:sz w:val="16"/>
          <w:szCs w:val="16"/>
          <w:lang w:val="fr-FR" w:eastAsia="fr-FR"/>
        </w:rPr>
        <w:t xml:space="preserve">Elles seront conservées aussi longtemps que le permis ou le certificat d’urbanisme est valide. Pour les permis ou certificats d’urbanisme périmés, les données électroniques seront conservées sous une forme minimisée permettant au SPW ou à la commune de savoir qu’un permis ou certificat d’urbanisme vous a été attribué et qu’il est périmé. </w:t>
      </w:r>
    </w:p>
    <w:p w14:paraId="7CD9BD95" w14:textId="77777777" w:rsidR="00BB48FA" w:rsidRPr="00BB48FA" w:rsidRDefault="00BB48FA" w:rsidP="00582F31">
      <w:pPr>
        <w:jc w:val="both"/>
        <w:rPr>
          <w:rStyle w:val="Style135pt"/>
          <w:rFonts w:asciiTheme="minorHAnsi" w:eastAsia="Times New Roman" w:hAnsiTheme="minorHAnsi" w:cs="Times-Roman"/>
          <w:sz w:val="16"/>
          <w:szCs w:val="16"/>
          <w:lang w:val="fr-FR" w:eastAsia="fr-FR"/>
        </w:rPr>
      </w:pPr>
    </w:p>
    <w:p w14:paraId="05C552E9" w14:textId="77777777" w:rsidR="00CA28A7" w:rsidRPr="00F13856" w:rsidRDefault="00CA28A7" w:rsidP="00582F31">
      <w:pPr>
        <w:jc w:val="both"/>
        <w:rPr>
          <w:rStyle w:val="Style135pt"/>
          <w:rFonts w:asciiTheme="minorHAnsi" w:hAnsiTheme="minorHAnsi"/>
          <w:b/>
          <w:bCs/>
          <w:iCs/>
          <w:sz w:val="16"/>
          <w:szCs w:val="16"/>
          <w:lang w:val="fr-FR"/>
        </w:rPr>
      </w:pPr>
      <w:r w:rsidRPr="00F13856">
        <w:rPr>
          <w:rStyle w:val="Style135pt"/>
          <w:rFonts w:asciiTheme="minorHAnsi" w:hAnsiTheme="minorHAnsi"/>
          <w:b/>
          <w:bCs/>
          <w:iCs/>
          <w:sz w:val="16"/>
          <w:szCs w:val="16"/>
          <w:lang w:val="fr-FR"/>
        </w:rPr>
        <w:t>Si la demande est introduite auprès d’un fonctionnaire délégué :</w:t>
      </w:r>
    </w:p>
    <w:p w14:paraId="7E0A6545" w14:textId="77777777" w:rsidR="00CA28A7" w:rsidRPr="00F13856" w:rsidRDefault="00CA28A7" w:rsidP="00582F31">
      <w:pPr>
        <w:jc w:val="both"/>
        <w:rPr>
          <w:rStyle w:val="Style135pt"/>
          <w:rFonts w:asciiTheme="minorHAnsi" w:eastAsia="Times New Roman" w:hAnsiTheme="minorHAnsi" w:cs="Times-Roman"/>
          <w:sz w:val="16"/>
          <w:szCs w:val="16"/>
          <w:lang w:eastAsia="fr-FR"/>
        </w:rPr>
      </w:pPr>
      <w:r w:rsidRPr="00F13856">
        <w:rPr>
          <w:rStyle w:val="Style135pt"/>
          <w:rFonts w:asciiTheme="minorHAnsi" w:eastAsia="Times New Roman" w:hAnsiTheme="minorHAnsi" w:cs="Times-Roman"/>
          <w:sz w:val="16"/>
          <w:szCs w:val="16"/>
          <w:lang w:eastAsia="fr-FR"/>
        </w:rPr>
        <w:t>Vous pouvez gratuitement rectifier vos données ou en limiter le traitement auprès du fonctionnaire délégué.</w:t>
      </w:r>
    </w:p>
    <w:p w14:paraId="6FDC03D8" w14:textId="77777777" w:rsidR="00CA28A7" w:rsidRPr="00F13856" w:rsidRDefault="00CA28A7" w:rsidP="00582F31">
      <w:pPr>
        <w:jc w:val="both"/>
        <w:rPr>
          <w:rStyle w:val="Style135pt"/>
          <w:rFonts w:asciiTheme="minorHAnsi" w:eastAsia="Times New Roman" w:hAnsiTheme="minorHAnsi" w:cs="Times-Roman"/>
          <w:sz w:val="16"/>
          <w:szCs w:val="16"/>
          <w:lang w:eastAsia="fr-FR"/>
        </w:rPr>
      </w:pPr>
    </w:p>
    <w:p w14:paraId="668C785E" w14:textId="484B0A98" w:rsidR="00CA28A7" w:rsidRPr="00F13856" w:rsidRDefault="00CA28A7" w:rsidP="00582F31">
      <w:pPr>
        <w:jc w:val="both"/>
        <w:rPr>
          <w:rStyle w:val="Style135pt"/>
          <w:rFonts w:asciiTheme="minorHAnsi" w:eastAsia="Times New Roman" w:hAnsiTheme="minorHAnsi" w:cs="Times-Roman"/>
          <w:sz w:val="16"/>
          <w:szCs w:val="16"/>
          <w:lang w:eastAsia="fr-FR"/>
        </w:rPr>
      </w:pPr>
      <w:r w:rsidRPr="00F13856">
        <w:rPr>
          <w:rStyle w:val="Style135pt"/>
          <w:rFonts w:asciiTheme="minorHAnsi" w:eastAsia="Times New Roman" w:hAnsiTheme="minorHAnsi" w:cs="Times-Roman"/>
          <w:sz w:val="16"/>
          <w:szCs w:val="16"/>
          <w:lang w:eastAsia="fr-FR"/>
        </w:rPr>
        <w:t xml:space="preserve">Sur demande via un </w:t>
      </w:r>
      <w:hyperlink r:id="rId16" w:history="1">
        <w:r w:rsidRPr="00F13856">
          <w:rPr>
            <w:rStyle w:val="Style135pt"/>
            <w:rFonts w:asciiTheme="minorHAnsi" w:eastAsia="Times New Roman" w:hAnsiTheme="minorHAnsi" w:cs="Times-Roman"/>
            <w:sz w:val="16"/>
            <w:szCs w:val="16"/>
            <w:lang w:eastAsia="fr-FR"/>
          </w:rPr>
          <w:t>formulaire</w:t>
        </w:r>
      </w:hyperlink>
      <w:r w:rsidRPr="00F13856">
        <w:rPr>
          <w:rStyle w:val="Style135pt"/>
          <w:rFonts w:asciiTheme="minorHAnsi" w:eastAsia="Times New Roman" w:hAnsiTheme="minorHAnsi" w:cs="Times-Roman"/>
          <w:sz w:val="16"/>
          <w:szCs w:val="16"/>
          <w:lang w:eastAsia="fr-FR"/>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p>
    <w:p w14:paraId="35F29494" w14:textId="77777777" w:rsidR="00CA28A7" w:rsidRPr="00F13856" w:rsidRDefault="00CA28A7" w:rsidP="00582F31">
      <w:pPr>
        <w:jc w:val="both"/>
        <w:rPr>
          <w:rStyle w:val="Style135pt"/>
          <w:rFonts w:asciiTheme="minorHAnsi" w:eastAsia="Times New Roman" w:hAnsiTheme="minorHAnsi" w:cs="Times-Roman"/>
          <w:sz w:val="16"/>
          <w:szCs w:val="16"/>
          <w:lang w:eastAsia="fr-FR"/>
        </w:rPr>
      </w:pPr>
    </w:p>
    <w:p w14:paraId="363AB0DB" w14:textId="77777777" w:rsidR="00582F31" w:rsidRPr="00F13856" w:rsidRDefault="00CA28A7" w:rsidP="00582F31">
      <w:pPr>
        <w:jc w:val="both"/>
        <w:rPr>
          <w:rStyle w:val="Style135pt"/>
          <w:rFonts w:asciiTheme="minorHAnsi" w:eastAsia="Times New Roman" w:hAnsiTheme="minorHAnsi" w:cs="Times-Roman"/>
          <w:sz w:val="16"/>
          <w:szCs w:val="16"/>
          <w:lang w:eastAsia="fr-FR"/>
        </w:rPr>
      </w:pPr>
      <w:r w:rsidRPr="00F13856">
        <w:rPr>
          <w:rStyle w:val="Style135pt"/>
          <w:rFonts w:asciiTheme="minorHAnsi" w:eastAsia="Times New Roman" w:hAnsiTheme="minorHAnsi" w:cs="Times-Roman"/>
          <w:sz w:val="16"/>
          <w:szCs w:val="16"/>
          <w:lang w:eastAsia="fr-FR"/>
        </w:rPr>
        <w:t>Monsieur Thomas Leroy</w:t>
      </w:r>
    </w:p>
    <w:p w14:paraId="049F9927" w14:textId="77777777" w:rsidR="00582F31" w:rsidRPr="00F13856" w:rsidRDefault="00CA28A7" w:rsidP="00582F31">
      <w:pPr>
        <w:jc w:val="both"/>
        <w:rPr>
          <w:rStyle w:val="Style135pt"/>
          <w:rFonts w:asciiTheme="minorHAnsi" w:eastAsia="Times New Roman" w:hAnsiTheme="minorHAnsi" w:cs="Times-Roman"/>
          <w:sz w:val="16"/>
          <w:szCs w:val="16"/>
          <w:lang w:eastAsia="fr-FR"/>
        </w:rPr>
      </w:pPr>
      <w:r w:rsidRPr="00F13856">
        <w:rPr>
          <w:rStyle w:val="Style135pt"/>
          <w:rFonts w:asciiTheme="minorHAnsi" w:eastAsia="Times New Roman" w:hAnsiTheme="minorHAnsi" w:cs="Times-Roman"/>
          <w:sz w:val="16"/>
          <w:szCs w:val="16"/>
          <w:lang w:eastAsia="fr-FR"/>
        </w:rPr>
        <w:t>Fonction : Délégué à la protection des données du Service public de Wallonie</w:t>
      </w:r>
    </w:p>
    <w:p w14:paraId="79C32D9A" w14:textId="77777777" w:rsidR="00CA28A7" w:rsidRPr="00F13856" w:rsidRDefault="00CA28A7" w:rsidP="00582F31">
      <w:pPr>
        <w:jc w:val="both"/>
        <w:rPr>
          <w:rStyle w:val="Style135pt"/>
          <w:rFonts w:asciiTheme="minorHAnsi" w:eastAsia="Times New Roman" w:hAnsiTheme="minorHAnsi" w:cs="Times-Roman"/>
          <w:sz w:val="16"/>
          <w:szCs w:val="16"/>
          <w:lang w:eastAsia="fr-FR"/>
        </w:rPr>
      </w:pPr>
      <w:r w:rsidRPr="00F13856">
        <w:rPr>
          <w:rStyle w:val="Style135pt"/>
          <w:rFonts w:asciiTheme="minorHAnsi" w:eastAsia="Times New Roman" w:hAnsiTheme="minorHAnsi" w:cs="Times-Roman"/>
          <w:sz w:val="16"/>
          <w:szCs w:val="16"/>
          <w:lang w:eastAsia="fr-FR"/>
        </w:rPr>
        <w:t xml:space="preserve">E-mail : </w:t>
      </w:r>
      <w:hyperlink r:id="rId17" w:tgtFrame="_blank" w:history="1">
        <w:r w:rsidRPr="00F13856">
          <w:rPr>
            <w:rStyle w:val="Style135pt"/>
            <w:rFonts w:asciiTheme="minorHAnsi" w:eastAsia="Times New Roman" w:hAnsiTheme="minorHAnsi" w:cs="Times-Roman"/>
            <w:sz w:val="16"/>
            <w:szCs w:val="16"/>
            <w:lang w:eastAsia="fr-FR"/>
          </w:rPr>
          <w:t>dpo@spw.wallonie.be</w:t>
        </w:r>
      </w:hyperlink>
    </w:p>
    <w:p w14:paraId="4FB9753D" w14:textId="77777777" w:rsidR="00CA28A7" w:rsidRPr="00F13856" w:rsidRDefault="00CA28A7" w:rsidP="00582F31">
      <w:pPr>
        <w:jc w:val="both"/>
        <w:rPr>
          <w:rStyle w:val="Style135pt"/>
          <w:rFonts w:asciiTheme="minorHAnsi" w:eastAsia="Times New Roman" w:hAnsiTheme="minorHAnsi" w:cs="Times-Roman"/>
          <w:sz w:val="16"/>
          <w:szCs w:val="16"/>
          <w:lang w:eastAsia="fr-FR"/>
        </w:rPr>
      </w:pPr>
    </w:p>
    <w:p w14:paraId="18D38E96" w14:textId="77777777" w:rsidR="00CA28A7" w:rsidRPr="00F13856" w:rsidRDefault="00CA28A7" w:rsidP="00582F31">
      <w:pPr>
        <w:jc w:val="both"/>
        <w:rPr>
          <w:rStyle w:val="Style135pt"/>
          <w:rFonts w:asciiTheme="minorHAnsi" w:eastAsia="Times New Roman" w:hAnsiTheme="minorHAnsi" w:cs="Times-Roman"/>
          <w:sz w:val="16"/>
          <w:szCs w:val="16"/>
          <w:lang w:eastAsia="fr-FR"/>
        </w:rPr>
      </w:pPr>
      <w:r w:rsidRPr="00F13856">
        <w:rPr>
          <w:rStyle w:val="Style135pt"/>
          <w:rFonts w:asciiTheme="minorHAnsi" w:eastAsia="Times New Roman" w:hAnsiTheme="minorHAnsi" w:cs="Times-Roman"/>
          <w:sz w:val="16"/>
          <w:szCs w:val="16"/>
          <w:lang w:eastAsia="fr-FR"/>
        </w:rPr>
        <w:t>Pour plus d’informations sur la protection des données à caractère personnel au SPW, rendez-vous sur l’</w:t>
      </w:r>
      <w:hyperlink r:id="rId18" w:history="1">
        <w:r w:rsidRPr="00F13856">
          <w:rPr>
            <w:rStyle w:val="Style135pt"/>
            <w:rFonts w:asciiTheme="minorHAnsi" w:eastAsia="Times New Roman" w:hAnsiTheme="minorHAnsi" w:cs="Times-Roman"/>
            <w:sz w:val="16"/>
            <w:szCs w:val="16"/>
            <w:lang w:eastAsia="fr-FR"/>
          </w:rPr>
          <w:t>ABC des démarches du Portail de la Wallonie</w:t>
        </w:r>
      </w:hyperlink>
      <w:r w:rsidRPr="00F13856">
        <w:rPr>
          <w:rStyle w:val="Style135pt"/>
          <w:rFonts w:asciiTheme="minorHAnsi" w:eastAsia="Times New Roman" w:hAnsiTheme="minorHAnsi" w:cs="Times-Roman"/>
          <w:sz w:val="16"/>
          <w:szCs w:val="16"/>
          <w:lang w:eastAsia="fr-FR"/>
        </w:rPr>
        <w:t>.</w:t>
      </w:r>
    </w:p>
    <w:p w14:paraId="0711D9C7" w14:textId="77777777" w:rsidR="00CA28A7" w:rsidRPr="00F13856" w:rsidRDefault="00CA28A7" w:rsidP="00582F31">
      <w:pPr>
        <w:jc w:val="both"/>
        <w:rPr>
          <w:rStyle w:val="Style135pt"/>
          <w:rFonts w:asciiTheme="minorHAnsi" w:eastAsia="Times New Roman" w:hAnsiTheme="minorHAnsi" w:cs="Times-Roman"/>
          <w:sz w:val="16"/>
          <w:szCs w:val="16"/>
          <w:lang w:eastAsia="fr-FR"/>
        </w:rPr>
      </w:pPr>
    </w:p>
    <w:p w14:paraId="52DC4D22" w14:textId="77777777" w:rsidR="00CA28A7" w:rsidRPr="00F13856" w:rsidRDefault="00CA28A7" w:rsidP="00582F31">
      <w:pPr>
        <w:jc w:val="both"/>
        <w:rPr>
          <w:rStyle w:val="Style135pt"/>
          <w:rFonts w:asciiTheme="minorHAnsi" w:hAnsiTheme="minorHAnsi"/>
          <w:b/>
          <w:bCs/>
          <w:iCs/>
          <w:sz w:val="16"/>
          <w:szCs w:val="16"/>
          <w:lang w:val="fr-FR"/>
        </w:rPr>
      </w:pPr>
      <w:r w:rsidRPr="00F13856">
        <w:rPr>
          <w:rStyle w:val="Style135pt"/>
          <w:rFonts w:asciiTheme="minorHAnsi" w:hAnsiTheme="minorHAnsi"/>
          <w:b/>
          <w:bCs/>
          <w:iCs/>
          <w:sz w:val="16"/>
          <w:szCs w:val="16"/>
          <w:lang w:val="fr-FR"/>
        </w:rPr>
        <w:t xml:space="preserve">Si la demande est introduite auprès d’une commune : </w:t>
      </w:r>
    </w:p>
    <w:p w14:paraId="6887E0C6" w14:textId="77777777" w:rsidR="00CA28A7" w:rsidRPr="00F13856" w:rsidRDefault="00CA28A7" w:rsidP="00582F31">
      <w:pPr>
        <w:jc w:val="both"/>
        <w:rPr>
          <w:rStyle w:val="Style135pt"/>
          <w:rFonts w:asciiTheme="minorHAnsi" w:hAnsiTheme="minorHAnsi"/>
          <w:iCs/>
          <w:sz w:val="16"/>
          <w:szCs w:val="16"/>
          <w:lang w:val="fr-FR"/>
        </w:rPr>
      </w:pPr>
      <w:r w:rsidRPr="00F13856">
        <w:rPr>
          <w:rStyle w:val="Style135pt"/>
          <w:rFonts w:asciiTheme="minorHAnsi" w:hAnsiTheme="minorHAnsi"/>
          <w:iCs/>
          <w:sz w:val="16"/>
          <w:szCs w:val="16"/>
          <w:lang w:val="fr-FR"/>
        </w:rPr>
        <w:t>Vous pouvez gratuitement rectifier vos données ou en limiter le traitement auprès de la commune.</w:t>
      </w:r>
    </w:p>
    <w:p w14:paraId="3FC6FA73" w14:textId="77777777" w:rsidR="00CA28A7" w:rsidRPr="00F13856" w:rsidRDefault="00CA28A7" w:rsidP="00582F31">
      <w:pPr>
        <w:jc w:val="both"/>
        <w:rPr>
          <w:rStyle w:val="Style135pt"/>
          <w:rFonts w:asciiTheme="minorHAnsi" w:hAnsiTheme="minorHAnsi"/>
          <w:iCs/>
          <w:sz w:val="16"/>
          <w:szCs w:val="16"/>
          <w:lang w:val="fr-FR"/>
        </w:rPr>
      </w:pPr>
    </w:p>
    <w:p w14:paraId="4F82E48B" w14:textId="748B9A28" w:rsidR="00D5534A" w:rsidRPr="00F13856" w:rsidRDefault="00BB48FA" w:rsidP="00582F31">
      <w:pPr>
        <w:jc w:val="both"/>
        <w:rPr>
          <w:rStyle w:val="Style135pt"/>
          <w:rFonts w:asciiTheme="minorHAnsi" w:hAnsiTheme="minorHAnsi"/>
          <w:iCs/>
          <w:sz w:val="16"/>
          <w:szCs w:val="16"/>
        </w:rPr>
      </w:pPr>
      <w:r w:rsidRPr="00F13856">
        <w:rPr>
          <w:noProof/>
          <w:sz w:val="16"/>
          <w:szCs w:val="16"/>
          <w:lang w:eastAsia="fr-BE"/>
        </w:rPr>
        <w:drawing>
          <wp:anchor distT="0" distB="0" distL="114300" distR="114300" simplePos="0" relativeHeight="251660288" behindDoc="1" locked="0" layoutInCell="1" allowOverlap="1" wp14:anchorId="245B067D" wp14:editId="16AA2DE3">
            <wp:simplePos x="0" y="0"/>
            <wp:positionH relativeFrom="column">
              <wp:posOffset>4491355</wp:posOffset>
            </wp:positionH>
            <wp:positionV relativeFrom="paragraph">
              <wp:posOffset>156845</wp:posOffset>
            </wp:positionV>
            <wp:extent cx="1666875" cy="1697355"/>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75" cy="1697355"/>
                    </a:xfrm>
                    <a:prstGeom prst="rect">
                      <a:avLst/>
                    </a:prstGeom>
                    <a:noFill/>
                  </pic:spPr>
                </pic:pic>
              </a:graphicData>
            </a:graphic>
            <wp14:sizeRelH relativeFrom="page">
              <wp14:pctWidth>0</wp14:pctWidth>
            </wp14:sizeRelH>
            <wp14:sizeRelV relativeFrom="page">
              <wp14:pctHeight>0</wp14:pctHeight>
            </wp14:sizeRelV>
          </wp:anchor>
        </w:drawing>
      </w:r>
      <w:r w:rsidR="00D5534A" w:rsidRPr="00F13856">
        <w:rPr>
          <w:rStyle w:val="Style135pt"/>
          <w:rFonts w:asciiTheme="minorHAnsi" w:hAnsiTheme="minorHAnsi"/>
          <w:iCs/>
          <w:sz w:val="16"/>
          <w:szCs w:val="16"/>
          <w:lang w:val="fr-FR"/>
        </w:rPr>
        <w:t xml:space="preserve">Vous pouvez gratuitement avoir accès à vos données ou obtenir de l’information sur un traitement qui vous concerne </w:t>
      </w:r>
      <w:r w:rsidR="00D5534A" w:rsidRPr="00F13856">
        <w:rPr>
          <w:rStyle w:val="Style135pt"/>
          <w:rFonts w:asciiTheme="minorHAnsi" w:hAnsiTheme="minorHAnsi"/>
          <w:iCs/>
          <w:sz w:val="16"/>
          <w:szCs w:val="16"/>
        </w:rPr>
        <w:t xml:space="preserve">en contactant le responsable du traitement, le </w:t>
      </w:r>
      <w:r w:rsidR="00D5534A" w:rsidRPr="00F13856">
        <w:rPr>
          <w:rStyle w:val="Style135pt"/>
          <w:rFonts w:asciiTheme="minorHAnsi" w:hAnsiTheme="minorHAnsi"/>
          <w:iCs/>
          <w:sz w:val="16"/>
          <w:szCs w:val="16"/>
          <w:lang w:val="fr-FR"/>
        </w:rPr>
        <w:t xml:space="preserve">Délégué à la protection des données (ou </w:t>
      </w:r>
      <w:r w:rsidR="00D5534A" w:rsidRPr="00F13856">
        <w:rPr>
          <w:rStyle w:val="Style135pt"/>
          <w:rFonts w:asciiTheme="minorHAnsi" w:hAnsiTheme="minorHAnsi"/>
          <w:iCs/>
          <w:sz w:val="16"/>
          <w:szCs w:val="16"/>
        </w:rPr>
        <w:t xml:space="preserve">Data Protection </w:t>
      </w:r>
      <w:proofErr w:type="spellStart"/>
      <w:r w:rsidR="00D5534A" w:rsidRPr="00F13856">
        <w:rPr>
          <w:rStyle w:val="Style135pt"/>
          <w:rFonts w:asciiTheme="minorHAnsi" w:hAnsiTheme="minorHAnsi"/>
          <w:iCs/>
          <w:sz w:val="16"/>
          <w:szCs w:val="16"/>
        </w:rPr>
        <w:t>Officer</w:t>
      </w:r>
      <w:proofErr w:type="spellEnd"/>
      <w:r w:rsidR="00D5534A" w:rsidRPr="00F13856">
        <w:rPr>
          <w:rStyle w:val="Style135pt"/>
          <w:rFonts w:asciiTheme="minorHAnsi" w:hAnsiTheme="minorHAnsi"/>
          <w:iCs/>
          <w:sz w:val="16"/>
          <w:szCs w:val="16"/>
        </w:rPr>
        <w:t>- DPO)</w:t>
      </w:r>
    </w:p>
    <w:p w14:paraId="6B868F5F" w14:textId="77777777" w:rsidR="00D5534A" w:rsidRPr="00F13856" w:rsidRDefault="0047387F" w:rsidP="00582F31">
      <w:pPr>
        <w:jc w:val="both"/>
        <w:rPr>
          <w:rFonts w:ascii="Calibri" w:hAnsi="Calibri" w:cs="Calibri"/>
          <w:b/>
          <w:bCs/>
          <w:color w:val="000000"/>
          <w:sz w:val="16"/>
          <w:szCs w:val="16"/>
          <w:lang w:eastAsia="fr-BE"/>
        </w:rPr>
      </w:pPr>
      <w:r w:rsidRPr="00F13856">
        <w:rPr>
          <w:rFonts w:ascii="Calibri" w:hAnsi="Calibri" w:cs="Calibri"/>
          <w:b/>
          <w:bCs/>
          <w:color w:val="000000"/>
          <w:sz w:val="16"/>
          <w:szCs w:val="16"/>
          <w:lang w:eastAsia="fr-BE"/>
        </w:rPr>
        <w:t xml:space="preserve">Justine </w:t>
      </w:r>
      <w:proofErr w:type="gramStart"/>
      <w:r w:rsidRPr="00F13856">
        <w:rPr>
          <w:rFonts w:ascii="Calibri" w:hAnsi="Calibri" w:cs="Calibri"/>
          <w:b/>
          <w:bCs/>
          <w:color w:val="000000"/>
          <w:sz w:val="16"/>
          <w:szCs w:val="16"/>
          <w:lang w:eastAsia="fr-BE"/>
        </w:rPr>
        <w:t>VASSALLO</w:t>
      </w:r>
      <w:r w:rsidR="00D5534A" w:rsidRPr="00F13856">
        <w:rPr>
          <w:rFonts w:ascii="Calibri" w:hAnsi="Calibri" w:cs="Calibri"/>
          <w:b/>
          <w:bCs/>
          <w:color w:val="000000"/>
          <w:sz w:val="16"/>
          <w:szCs w:val="16"/>
          <w:lang w:eastAsia="fr-BE"/>
        </w:rPr>
        <w:t xml:space="preserve">  (</w:t>
      </w:r>
      <w:proofErr w:type="gramEnd"/>
      <w:r w:rsidR="00D5534A" w:rsidRPr="00F13856">
        <w:rPr>
          <w:rFonts w:ascii="Calibri" w:hAnsi="Calibri" w:cs="Calibri"/>
          <w:b/>
          <w:bCs/>
          <w:color w:val="000000"/>
          <w:sz w:val="16"/>
          <w:szCs w:val="16"/>
          <w:lang w:eastAsia="fr-BE"/>
        </w:rPr>
        <w:t>Aspect administratif)</w:t>
      </w:r>
    </w:p>
    <w:p w14:paraId="2437186A" w14:textId="1A136162" w:rsidR="00D5534A" w:rsidRPr="00F13856" w:rsidRDefault="00D5534A" w:rsidP="00582F31">
      <w:pPr>
        <w:jc w:val="both"/>
        <w:rPr>
          <w:rFonts w:ascii="Calibri" w:hAnsi="Calibri" w:cs="Calibri"/>
          <w:i/>
          <w:iCs/>
          <w:color w:val="000000"/>
          <w:sz w:val="16"/>
          <w:szCs w:val="16"/>
          <w:lang w:eastAsia="fr-BE"/>
        </w:rPr>
      </w:pPr>
      <w:r w:rsidRPr="00F13856">
        <w:rPr>
          <w:rFonts w:ascii="Calibri" w:hAnsi="Calibri" w:cs="Calibri"/>
          <w:i/>
          <w:iCs/>
          <w:color w:val="000000"/>
          <w:sz w:val="16"/>
          <w:szCs w:val="16"/>
          <w:lang w:eastAsia="fr-BE"/>
        </w:rPr>
        <w:t>Chef de service marchés publics &amp; Déléguée à la protection des données</w:t>
      </w:r>
    </w:p>
    <w:p w14:paraId="70B0595F" w14:textId="77777777" w:rsidR="00D5534A" w:rsidRPr="00F13856" w:rsidRDefault="00D5534A" w:rsidP="00582F31">
      <w:pPr>
        <w:jc w:val="both"/>
        <w:rPr>
          <w:rFonts w:ascii="Calibri" w:hAnsi="Calibri" w:cs="Calibri"/>
          <w:color w:val="000000"/>
          <w:sz w:val="16"/>
          <w:szCs w:val="16"/>
          <w:lang w:eastAsia="fr-BE"/>
        </w:rPr>
      </w:pPr>
      <w:r w:rsidRPr="00F13856">
        <w:rPr>
          <w:rFonts w:ascii="Calibri" w:hAnsi="Calibri" w:cs="Calibri"/>
          <w:color w:val="000000"/>
          <w:sz w:val="16"/>
          <w:szCs w:val="16"/>
          <w:lang w:eastAsia="fr-BE"/>
        </w:rPr>
        <w:t>Administration communale de Chapelle-lez-Herlaimont</w:t>
      </w:r>
    </w:p>
    <w:p w14:paraId="38617A90" w14:textId="77777777" w:rsidR="00D5534A" w:rsidRPr="00F13856" w:rsidRDefault="00D5534A" w:rsidP="00582F31">
      <w:pPr>
        <w:jc w:val="both"/>
        <w:rPr>
          <w:rFonts w:ascii="Calibri" w:hAnsi="Calibri" w:cs="Calibri"/>
          <w:color w:val="000000"/>
          <w:sz w:val="16"/>
          <w:szCs w:val="16"/>
          <w:lang w:eastAsia="fr-BE"/>
        </w:rPr>
      </w:pPr>
      <w:r w:rsidRPr="00F13856">
        <w:rPr>
          <w:rFonts w:ascii="Calibri" w:hAnsi="Calibri" w:cs="Calibri"/>
          <w:color w:val="000000"/>
          <w:sz w:val="16"/>
          <w:szCs w:val="16"/>
          <w:lang w:eastAsia="fr-BE"/>
        </w:rPr>
        <w:t>Place de l’Hôtel de Ville, 16 à 7160 Chapelle-lez-Herlaimont</w:t>
      </w:r>
    </w:p>
    <w:p w14:paraId="0EA7B344" w14:textId="77777777" w:rsidR="00D5534A" w:rsidRPr="00F13856" w:rsidRDefault="00D5534A" w:rsidP="00582F31">
      <w:pPr>
        <w:jc w:val="both"/>
        <w:rPr>
          <w:rFonts w:ascii="Calibri" w:hAnsi="Calibri" w:cs="Calibri"/>
          <w:color w:val="000000"/>
          <w:sz w:val="16"/>
          <w:szCs w:val="16"/>
          <w:lang w:eastAsia="fr-BE"/>
        </w:rPr>
      </w:pPr>
      <w:r w:rsidRPr="00F13856">
        <w:rPr>
          <w:rFonts w:ascii="Calibri" w:hAnsi="Calibri" w:cs="Calibri"/>
          <w:color w:val="000000"/>
          <w:sz w:val="16"/>
          <w:szCs w:val="16"/>
          <w:lang w:eastAsia="fr-BE"/>
        </w:rPr>
        <w:t>Tél. : 064/43.13.</w:t>
      </w:r>
      <w:proofErr w:type="gramStart"/>
      <w:r w:rsidRPr="00F13856">
        <w:rPr>
          <w:rFonts w:ascii="Calibri" w:hAnsi="Calibri" w:cs="Calibri"/>
          <w:color w:val="000000"/>
          <w:sz w:val="16"/>
          <w:szCs w:val="16"/>
          <w:lang w:eastAsia="fr-BE"/>
        </w:rPr>
        <w:t>10  Courriel</w:t>
      </w:r>
      <w:proofErr w:type="gramEnd"/>
      <w:r w:rsidRPr="00F13856">
        <w:rPr>
          <w:rFonts w:ascii="Calibri" w:hAnsi="Calibri" w:cs="Calibri"/>
          <w:color w:val="000000"/>
          <w:sz w:val="16"/>
          <w:szCs w:val="16"/>
          <w:lang w:eastAsia="fr-BE"/>
        </w:rPr>
        <w:t xml:space="preserve"> : </w:t>
      </w:r>
      <w:hyperlink r:id="rId20" w:history="1">
        <w:r w:rsidRPr="00F13856">
          <w:rPr>
            <w:rStyle w:val="Lienhypertexte"/>
            <w:rFonts w:ascii="Calibri" w:hAnsi="Calibri" w:cs="Calibri"/>
            <w:sz w:val="16"/>
            <w:szCs w:val="16"/>
            <w:lang w:eastAsia="fr-BE"/>
          </w:rPr>
          <w:t>justine.vassallo@chapelle-lez-herlaimont.be</w:t>
        </w:r>
      </w:hyperlink>
      <w:r w:rsidRPr="00F13856">
        <w:rPr>
          <w:rFonts w:ascii="Calibri" w:hAnsi="Calibri" w:cs="Calibri"/>
          <w:color w:val="000000"/>
          <w:sz w:val="16"/>
          <w:szCs w:val="16"/>
          <w:lang w:eastAsia="fr-BE"/>
        </w:rPr>
        <w:t xml:space="preserve"> </w:t>
      </w:r>
    </w:p>
    <w:p w14:paraId="52950015" w14:textId="77777777" w:rsidR="00D5534A" w:rsidRPr="00F13856" w:rsidRDefault="00D5534A" w:rsidP="00582F31">
      <w:pPr>
        <w:jc w:val="both"/>
        <w:rPr>
          <w:rFonts w:ascii="Calibri" w:hAnsi="Calibri" w:cs="Calibri"/>
          <w:color w:val="000000"/>
          <w:sz w:val="16"/>
          <w:szCs w:val="16"/>
          <w:lang w:eastAsia="fr-BE"/>
        </w:rPr>
      </w:pPr>
      <w:proofErr w:type="gramStart"/>
      <w:r w:rsidRPr="00F13856">
        <w:rPr>
          <w:rFonts w:ascii="Calibri" w:hAnsi="Calibri" w:cs="Calibri"/>
          <w:color w:val="000000"/>
          <w:sz w:val="16"/>
          <w:szCs w:val="16"/>
          <w:lang w:eastAsia="fr-BE"/>
        </w:rPr>
        <w:t>OU</w:t>
      </w:r>
      <w:proofErr w:type="gramEnd"/>
    </w:p>
    <w:p w14:paraId="3931114D" w14:textId="77777777" w:rsidR="00D5534A" w:rsidRPr="00F13856" w:rsidRDefault="00D5534A" w:rsidP="00582F31">
      <w:pPr>
        <w:jc w:val="both"/>
        <w:rPr>
          <w:rFonts w:ascii="Calibri" w:hAnsi="Calibri" w:cs="Calibri"/>
          <w:b/>
          <w:bCs/>
          <w:color w:val="000000"/>
          <w:sz w:val="16"/>
          <w:szCs w:val="16"/>
          <w:lang w:eastAsia="fr-BE"/>
        </w:rPr>
      </w:pPr>
      <w:r w:rsidRPr="00F13856">
        <w:rPr>
          <w:rFonts w:ascii="Calibri" w:hAnsi="Calibri" w:cs="Calibri"/>
          <w:b/>
          <w:bCs/>
          <w:color w:val="000000"/>
          <w:sz w:val="16"/>
          <w:szCs w:val="16"/>
          <w:lang w:eastAsia="fr-BE"/>
        </w:rPr>
        <w:t xml:space="preserve">Gregory </w:t>
      </w:r>
      <w:proofErr w:type="gramStart"/>
      <w:r w:rsidRPr="00F13856">
        <w:rPr>
          <w:rFonts w:ascii="Calibri" w:hAnsi="Calibri" w:cs="Calibri"/>
          <w:b/>
          <w:bCs/>
          <w:color w:val="000000"/>
          <w:sz w:val="16"/>
          <w:szCs w:val="16"/>
          <w:lang w:eastAsia="fr-BE"/>
        </w:rPr>
        <w:t>WOJTALIK  (</w:t>
      </w:r>
      <w:proofErr w:type="gramEnd"/>
      <w:r w:rsidRPr="00F13856">
        <w:rPr>
          <w:rFonts w:ascii="Calibri" w:hAnsi="Calibri" w:cs="Calibri"/>
          <w:b/>
          <w:bCs/>
          <w:color w:val="000000"/>
          <w:sz w:val="16"/>
          <w:szCs w:val="16"/>
          <w:lang w:eastAsia="fr-BE"/>
        </w:rPr>
        <w:t>Aspect informatique)</w:t>
      </w:r>
    </w:p>
    <w:p w14:paraId="2A71917D" w14:textId="77777777" w:rsidR="00D5534A" w:rsidRPr="00F13856" w:rsidRDefault="00D5534A" w:rsidP="00582F31">
      <w:pPr>
        <w:jc w:val="both"/>
        <w:rPr>
          <w:rFonts w:ascii="Calibri" w:hAnsi="Calibri" w:cs="Calibri"/>
          <w:i/>
          <w:iCs/>
          <w:color w:val="000000"/>
          <w:sz w:val="16"/>
          <w:szCs w:val="16"/>
          <w:lang w:eastAsia="fr-BE"/>
        </w:rPr>
      </w:pPr>
      <w:r w:rsidRPr="00F13856">
        <w:rPr>
          <w:rFonts w:ascii="Calibri" w:hAnsi="Calibri" w:cs="Calibri"/>
          <w:i/>
          <w:iCs/>
          <w:color w:val="000000"/>
          <w:sz w:val="16"/>
          <w:szCs w:val="16"/>
          <w:lang w:eastAsia="fr-BE"/>
        </w:rPr>
        <w:t>Res</w:t>
      </w:r>
      <w:r w:rsidR="00406AA9" w:rsidRPr="00F13856">
        <w:rPr>
          <w:rFonts w:ascii="Calibri" w:hAnsi="Calibri" w:cs="Calibri"/>
          <w:i/>
          <w:iCs/>
          <w:color w:val="000000"/>
          <w:sz w:val="16"/>
          <w:szCs w:val="16"/>
          <w:lang w:eastAsia="fr-BE"/>
        </w:rPr>
        <w:t>ponsable informatique &amp; Délégué</w:t>
      </w:r>
      <w:r w:rsidRPr="00F13856">
        <w:rPr>
          <w:rFonts w:ascii="Calibri" w:hAnsi="Calibri" w:cs="Calibri"/>
          <w:i/>
          <w:iCs/>
          <w:color w:val="000000"/>
          <w:sz w:val="16"/>
          <w:szCs w:val="16"/>
          <w:lang w:eastAsia="fr-BE"/>
        </w:rPr>
        <w:t xml:space="preserve"> à la protection des données</w:t>
      </w:r>
    </w:p>
    <w:p w14:paraId="61E72C12" w14:textId="77777777" w:rsidR="00D5534A" w:rsidRPr="00F13856" w:rsidRDefault="00D5534A" w:rsidP="00582F31">
      <w:pPr>
        <w:jc w:val="both"/>
        <w:rPr>
          <w:rFonts w:ascii="Calibri" w:hAnsi="Calibri" w:cs="Calibri"/>
          <w:color w:val="000000"/>
          <w:sz w:val="16"/>
          <w:szCs w:val="16"/>
          <w:lang w:eastAsia="fr-BE"/>
        </w:rPr>
      </w:pPr>
      <w:r w:rsidRPr="00F13856">
        <w:rPr>
          <w:rFonts w:ascii="Calibri" w:hAnsi="Calibri" w:cs="Calibri"/>
          <w:color w:val="000000"/>
          <w:sz w:val="16"/>
          <w:szCs w:val="16"/>
          <w:lang w:eastAsia="fr-BE"/>
        </w:rPr>
        <w:t>Administration communale de Chapelle-lez-Herlaimont</w:t>
      </w:r>
    </w:p>
    <w:p w14:paraId="7C928933" w14:textId="77777777" w:rsidR="00D5534A" w:rsidRPr="00F13856" w:rsidRDefault="00D5534A" w:rsidP="00582F31">
      <w:pPr>
        <w:jc w:val="both"/>
        <w:rPr>
          <w:rFonts w:ascii="Calibri" w:hAnsi="Calibri" w:cs="Calibri"/>
          <w:color w:val="000000"/>
          <w:sz w:val="16"/>
          <w:szCs w:val="16"/>
          <w:lang w:eastAsia="fr-BE"/>
        </w:rPr>
      </w:pPr>
      <w:r w:rsidRPr="00F13856">
        <w:rPr>
          <w:rFonts w:ascii="Calibri" w:hAnsi="Calibri" w:cs="Calibri"/>
          <w:color w:val="000000"/>
          <w:sz w:val="16"/>
          <w:szCs w:val="16"/>
          <w:lang w:eastAsia="fr-BE"/>
        </w:rPr>
        <w:t>Place de l’Hôtel de Ville, 16 à 7160 Chapelle-lez-Herlaimont</w:t>
      </w:r>
    </w:p>
    <w:p w14:paraId="1CA6617D" w14:textId="77777777" w:rsidR="00D5534A" w:rsidRPr="00F13856" w:rsidRDefault="00D5534A" w:rsidP="00582F31">
      <w:pPr>
        <w:jc w:val="both"/>
        <w:rPr>
          <w:rFonts w:ascii="Calibri" w:hAnsi="Calibri" w:cs="Calibri"/>
          <w:color w:val="000000"/>
          <w:sz w:val="16"/>
          <w:szCs w:val="16"/>
          <w:lang w:eastAsia="fr-BE"/>
        </w:rPr>
      </w:pPr>
      <w:r w:rsidRPr="00F13856">
        <w:rPr>
          <w:rFonts w:ascii="Calibri" w:hAnsi="Calibri" w:cs="Calibri"/>
          <w:color w:val="000000"/>
          <w:sz w:val="16"/>
          <w:szCs w:val="16"/>
          <w:lang w:eastAsia="fr-BE"/>
        </w:rPr>
        <w:t>Tél. : 064/43.12.</w:t>
      </w:r>
      <w:proofErr w:type="gramStart"/>
      <w:r w:rsidRPr="00F13856">
        <w:rPr>
          <w:rFonts w:ascii="Calibri" w:hAnsi="Calibri" w:cs="Calibri"/>
          <w:color w:val="000000"/>
          <w:sz w:val="16"/>
          <w:szCs w:val="16"/>
          <w:lang w:eastAsia="fr-BE"/>
        </w:rPr>
        <w:t>34  Courriel</w:t>
      </w:r>
      <w:proofErr w:type="gramEnd"/>
      <w:r w:rsidRPr="00F13856">
        <w:rPr>
          <w:rFonts w:ascii="Calibri" w:hAnsi="Calibri" w:cs="Calibri"/>
          <w:color w:val="000000"/>
          <w:sz w:val="16"/>
          <w:szCs w:val="16"/>
          <w:lang w:eastAsia="fr-BE"/>
        </w:rPr>
        <w:t xml:space="preserve"> : </w:t>
      </w:r>
      <w:hyperlink r:id="rId21" w:history="1">
        <w:r w:rsidRPr="00F13856">
          <w:rPr>
            <w:rStyle w:val="Lienhypertexte"/>
            <w:rFonts w:ascii="Calibri" w:hAnsi="Calibri" w:cs="Calibri"/>
            <w:sz w:val="16"/>
            <w:szCs w:val="16"/>
            <w:lang w:eastAsia="fr-BE"/>
          </w:rPr>
          <w:t>gregory.wojtalik@chapelle-lez-herlaimont.be</w:t>
        </w:r>
      </w:hyperlink>
      <w:r w:rsidRPr="00F13856">
        <w:rPr>
          <w:rFonts w:ascii="Calibri" w:hAnsi="Calibri" w:cs="Calibri"/>
          <w:color w:val="000000"/>
          <w:sz w:val="16"/>
          <w:szCs w:val="16"/>
          <w:lang w:eastAsia="fr-BE"/>
        </w:rPr>
        <w:t xml:space="preserve"> </w:t>
      </w:r>
    </w:p>
    <w:p w14:paraId="35F6CAE8" w14:textId="77777777" w:rsidR="00D441AD" w:rsidRPr="00F13856" w:rsidRDefault="00D441AD" w:rsidP="00582F31">
      <w:pPr>
        <w:jc w:val="both"/>
        <w:rPr>
          <w:rStyle w:val="Style135pt"/>
          <w:rFonts w:asciiTheme="minorHAnsi" w:hAnsiTheme="minorHAnsi"/>
          <w:iCs/>
          <w:sz w:val="16"/>
          <w:szCs w:val="16"/>
        </w:rPr>
      </w:pPr>
    </w:p>
    <w:p w14:paraId="57D2FF98" w14:textId="77777777" w:rsidR="00D441AD" w:rsidRPr="00F13856" w:rsidRDefault="00D441AD" w:rsidP="00582F31">
      <w:pPr>
        <w:jc w:val="both"/>
        <w:rPr>
          <w:rStyle w:val="Style135pt"/>
          <w:rFonts w:asciiTheme="minorHAnsi" w:hAnsiTheme="minorHAnsi"/>
          <w:iCs/>
          <w:sz w:val="16"/>
          <w:szCs w:val="16"/>
          <w:lang w:val="fr-FR"/>
        </w:rPr>
      </w:pPr>
    </w:p>
    <w:p w14:paraId="54A457D7" w14:textId="77777777" w:rsidR="008428CD" w:rsidRPr="00F13856" w:rsidRDefault="00CA28A7" w:rsidP="00582F31">
      <w:pPr>
        <w:jc w:val="both"/>
        <w:rPr>
          <w:rStyle w:val="Style135pt"/>
          <w:rFonts w:asciiTheme="minorHAnsi" w:hAnsiTheme="minorHAnsi"/>
          <w:iCs/>
          <w:sz w:val="16"/>
          <w:szCs w:val="16"/>
          <w:lang w:val="fr-FR"/>
        </w:rPr>
      </w:pPr>
      <w:r w:rsidRPr="00F13856">
        <w:rPr>
          <w:rStyle w:val="Style135pt"/>
          <w:rFonts w:asciiTheme="minorHAnsi" w:hAnsiTheme="minorHAnsi"/>
          <w:iCs/>
          <w:sz w:val="16"/>
          <w:szCs w:val="16"/>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22" w:history="1">
        <w:r w:rsidRPr="00F13856">
          <w:rPr>
            <w:rStyle w:val="Style135pt"/>
            <w:rFonts w:asciiTheme="minorHAnsi" w:hAnsiTheme="minorHAnsi"/>
            <w:sz w:val="16"/>
            <w:szCs w:val="16"/>
          </w:rPr>
          <w:t>https://www.autoriteprotectiondonnees.be/</w:t>
        </w:r>
      </w:hyperlink>
      <w:r w:rsidRPr="00F13856">
        <w:rPr>
          <w:rStyle w:val="Style135pt"/>
          <w:rFonts w:asciiTheme="minorHAnsi" w:hAnsiTheme="minorHAnsi"/>
          <w:iCs/>
          <w:sz w:val="16"/>
          <w:szCs w:val="16"/>
          <w:lang w:val="fr-FR"/>
        </w:rPr>
        <w:t xml:space="preserve"> ou contacter l’Autorité de protection des données pour introduire une réclamation à l’adresse suivante : 35, Rue de la Presse à 1000 Bruxelles ou via l’adresse courriel : </w:t>
      </w:r>
      <w:hyperlink r:id="rId23" w:history="1">
        <w:r w:rsidRPr="00F13856">
          <w:rPr>
            <w:rStyle w:val="Lienhypertexte"/>
            <w:rFonts w:asciiTheme="minorHAnsi" w:hAnsiTheme="minorHAnsi"/>
            <w:iCs/>
            <w:sz w:val="16"/>
            <w:szCs w:val="16"/>
            <w:lang w:val="fr-FR"/>
          </w:rPr>
          <w:t>contact@apd-gba.be</w:t>
        </w:r>
      </w:hyperlink>
    </w:p>
    <w:p w14:paraId="3FCAA2FB" w14:textId="77777777" w:rsidR="00D06AAF" w:rsidRPr="00F13856" w:rsidRDefault="00D06AAF" w:rsidP="00582F31">
      <w:pPr>
        <w:pStyle w:val="Numrotation"/>
        <w:numPr>
          <w:ilvl w:val="3"/>
          <w:numId w:val="7"/>
        </w:numPr>
        <w:tabs>
          <w:tab w:val="num" w:pos="0"/>
        </w:tabs>
        <w:ind w:left="0" w:firstLine="0"/>
        <w:rPr>
          <w:rFonts w:asciiTheme="minorHAnsi" w:hAnsiTheme="minorHAnsi"/>
          <w:sz w:val="16"/>
          <w:szCs w:val="16"/>
        </w:rPr>
      </w:pPr>
    </w:p>
    <w:sectPr w:rsidR="00D06AAF" w:rsidRPr="00F13856" w:rsidSect="00F13856">
      <w:type w:val="continuous"/>
      <w:pgSz w:w="11906" w:h="16838"/>
      <w:pgMar w:top="1135"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420E" w14:textId="77777777" w:rsidR="00E301F7" w:rsidRDefault="00E301F7" w:rsidP="0075737F">
      <w:r>
        <w:separator/>
      </w:r>
    </w:p>
  </w:endnote>
  <w:endnote w:type="continuationSeparator" w:id="0">
    <w:p w14:paraId="35077967" w14:textId="77777777" w:rsidR="00E301F7" w:rsidRDefault="00E301F7"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522" w14:textId="77777777" w:rsidR="00C150D9" w:rsidRDefault="00C150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654433"/>
      <w:docPartObj>
        <w:docPartGallery w:val="Page Numbers (Bottom of Page)"/>
        <w:docPartUnique/>
      </w:docPartObj>
    </w:sdtPr>
    <w:sdtEndPr/>
    <w:sdtContent>
      <w:p w14:paraId="0FE5969C" w14:textId="77777777" w:rsidR="00D06AAF" w:rsidRDefault="001765DC">
        <w:pPr>
          <w:pStyle w:val="Pieddepage"/>
          <w:jc w:val="center"/>
        </w:pPr>
        <w:r>
          <w:rPr>
            <w:noProof/>
          </w:rPr>
          <w:fldChar w:fldCharType="begin"/>
        </w:r>
        <w:r>
          <w:rPr>
            <w:noProof/>
          </w:rPr>
          <w:instrText xml:space="preserve"> PAGE   \* MERGEFORMAT </w:instrText>
        </w:r>
        <w:r>
          <w:rPr>
            <w:noProof/>
          </w:rPr>
          <w:fldChar w:fldCharType="separate"/>
        </w:r>
        <w:r w:rsidR="00582F31">
          <w:rPr>
            <w:noProof/>
          </w:rPr>
          <w:t>8</w:t>
        </w:r>
        <w:r>
          <w:rPr>
            <w:noProof/>
          </w:rPr>
          <w:fldChar w:fldCharType="end"/>
        </w:r>
      </w:p>
    </w:sdtContent>
  </w:sdt>
  <w:p w14:paraId="75CFA57A"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6EC" w14:textId="77777777" w:rsidR="00C150D9" w:rsidRDefault="00C15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FDCE" w14:textId="77777777" w:rsidR="00E301F7" w:rsidRDefault="00E301F7" w:rsidP="0075737F">
      <w:r>
        <w:separator/>
      </w:r>
    </w:p>
  </w:footnote>
  <w:footnote w:type="continuationSeparator" w:id="0">
    <w:p w14:paraId="79041E9C" w14:textId="77777777" w:rsidR="00E301F7" w:rsidRDefault="00E301F7"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AB55" w14:textId="77777777" w:rsidR="00C150D9" w:rsidRDefault="00C150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A27" w14:textId="77777777" w:rsidR="00D06AAF" w:rsidRDefault="00625DCC" w:rsidP="0075737F">
    <w:pPr>
      <w:pStyle w:val="En-tte"/>
      <w:jc w:val="right"/>
    </w:pPr>
    <w:r>
      <w:t>Annexe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1281" w14:textId="77777777" w:rsidR="00C150D9" w:rsidRDefault="00C150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22310"/>
    <w:rsid w:val="000437EF"/>
    <w:rsid w:val="000A1E44"/>
    <w:rsid w:val="000A20C8"/>
    <w:rsid w:val="00122418"/>
    <w:rsid w:val="00122F88"/>
    <w:rsid w:val="00175F7E"/>
    <w:rsid w:val="001765DC"/>
    <w:rsid w:val="00185DB1"/>
    <w:rsid w:val="001915EC"/>
    <w:rsid w:val="001A01FC"/>
    <w:rsid w:val="001A6563"/>
    <w:rsid w:val="002264BB"/>
    <w:rsid w:val="002313D3"/>
    <w:rsid w:val="002333D3"/>
    <w:rsid w:val="00271467"/>
    <w:rsid w:val="00285936"/>
    <w:rsid w:val="0029010C"/>
    <w:rsid w:val="00294289"/>
    <w:rsid w:val="002A0173"/>
    <w:rsid w:val="002A242D"/>
    <w:rsid w:val="002B2FFE"/>
    <w:rsid w:val="002C06EA"/>
    <w:rsid w:val="00303590"/>
    <w:rsid w:val="003041CD"/>
    <w:rsid w:val="0031729D"/>
    <w:rsid w:val="003275DE"/>
    <w:rsid w:val="00342D8A"/>
    <w:rsid w:val="003613D2"/>
    <w:rsid w:val="003727F6"/>
    <w:rsid w:val="0038507F"/>
    <w:rsid w:val="0038663F"/>
    <w:rsid w:val="00392BE7"/>
    <w:rsid w:val="003E465D"/>
    <w:rsid w:val="003F22EA"/>
    <w:rsid w:val="00406AA9"/>
    <w:rsid w:val="0041158A"/>
    <w:rsid w:val="00443254"/>
    <w:rsid w:val="00447719"/>
    <w:rsid w:val="004507A9"/>
    <w:rsid w:val="00452E21"/>
    <w:rsid w:val="00461286"/>
    <w:rsid w:val="0046469C"/>
    <w:rsid w:val="0047387F"/>
    <w:rsid w:val="00490926"/>
    <w:rsid w:val="004909D1"/>
    <w:rsid w:val="004D7DF3"/>
    <w:rsid w:val="00500567"/>
    <w:rsid w:val="00533216"/>
    <w:rsid w:val="00551214"/>
    <w:rsid w:val="00563A5F"/>
    <w:rsid w:val="00582F31"/>
    <w:rsid w:val="00586E8E"/>
    <w:rsid w:val="005A54FE"/>
    <w:rsid w:val="005C60A6"/>
    <w:rsid w:val="005D3BF1"/>
    <w:rsid w:val="0060445A"/>
    <w:rsid w:val="006122DF"/>
    <w:rsid w:val="006224D9"/>
    <w:rsid w:val="00625DCC"/>
    <w:rsid w:val="006333CC"/>
    <w:rsid w:val="006367EA"/>
    <w:rsid w:val="006401DF"/>
    <w:rsid w:val="00656CB6"/>
    <w:rsid w:val="00661951"/>
    <w:rsid w:val="00671E73"/>
    <w:rsid w:val="00684A20"/>
    <w:rsid w:val="006B379F"/>
    <w:rsid w:val="006B74E5"/>
    <w:rsid w:val="006C50F5"/>
    <w:rsid w:val="006D3D12"/>
    <w:rsid w:val="006D408A"/>
    <w:rsid w:val="0070045A"/>
    <w:rsid w:val="00712663"/>
    <w:rsid w:val="00723D25"/>
    <w:rsid w:val="00744A75"/>
    <w:rsid w:val="0075088E"/>
    <w:rsid w:val="0075737F"/>
    <w:rsid w:val="00761066"/>
    <w:rsid w:val="00761CBE"/>
    <w:rsid w:val="007713DE"/>
    <w:rsid w:val="00797467"/>
    <w:rsid w:val="007A06CE"/>
    <w:rsid w:val="00800A92"/>
    <w:rsid w:val="00825BBB"/>
    <w:rsid w:val="008428CD"/>
    <w:rsid w:val="00874225"/>
    <w:rsid w:val="00894A70"/>
    <w:rsid w:val="008A77AF"/>
    <w:rsid w:val="008D23F7"/>
    <w:rsid w:val="008D4166"/>
    <w:rsid w:val="008F1581"/>
    <w:rsid w:val="008F7E37"/>
    <w:rsid w:val="009027ED"/>
    <w:rsid w:val="00905E63"/>
    <w:rsid w:val="00913C50"/>
    <w:rsid w:val="0095516A"/>
    <w:rsid w:val="00956EF6"/>
    <w:rsid w:val="009571A1"/>
    <w:rsid w:val="0096028D"/>
    <w:rsid w:val="00963EA3"/>
    <w:rsid w:val="009C7366"/>
    <w:rsid w:val="009F0534"/>
    <w:rsid w:val="009F165D"/>
    <w:rsid w:val="00A13BFD"/>
    <w:rsid w:val="00A326F7"/>
    <w:rsid w:val="00A41D74"/>
    <w:rsid w:val="00A459A8"/>
    <w:rsid w:val="00A56AE4"/>
    <w:rsid w:val="00A94D9F"/>
    <w:rsid w:val="00AB1ED1"/>
    <w:rsid w:val="00AC09DF"/>
    <w:rsid w:val="00AE0283"/>
    <w:rsid w:val="00B4766C"/>
    <w:rsid w:val="00B514A0"/>
    <w:rsid w:val="00B51DFD"/>
    <w:rsid w:val="00B70F82"/>
    <w:rsid w:val="00BA4D95"/>
    <w:rsid w:val="00BB48FA"/>
    <w:rsid w:val="00BC1127"/>
    <w:rsid w:val="00BE4F14"/>
    <w:rsid w:val="00BF064A"/>
    <w:rsid w:val="00BF44C2"/>
    <w:rsid w:val="00C150D9"/>
    <w:rsid w:val="00C61D73"/>
    <w:rsid w:val="00C72CEF"/>
    <w:rsid w:val="00C86999"/>
    <w:rsid w:val="00C97A1E"/>
    <w:rsid w:val="00CA28A7"/>
    <w:rsid w:val="00CF17FF"/>
    <w:rsid w:val="00CF6F23"/>
    <w:rsid w:val="00D06AAF"/>
    <w:rsid w:val="00D16258"/>
    <w:rsid w:val="00D32BCD"/>
    <w:rsid w:val="00D441AD"/>
    <w:rsid w:val="00D55044"/>
    <w:rsid w:val="00D5534A"/>
    <w:rsid w:val="00D7354B"/>
    <w:rsid w:val="00D80719"/>
    <w:rsid w:val="00D90A8E"/>
    <w:rsid w:val="00DB49C9"/>
    <w:rsid w:val="00DC4B5C"/>
    <w:rsid w:val="00DC5132"/>
    <w:rsid w:val="00DC549C"/>
    <w:rsid w:val="00DD2846"/>
    <w:rsid w:val="00DE1E55"/>
    <w:rsid w:val="00E07499"/>
    <w:rsid w:val="00E15188"/>
    <w:rsid w:val="00E153D7"/>
    <w:rsid w:val="00E301F7"/>
    <w:rsid w:val="00E50CD0"/>
    <w:rsid w:val="00E527AD"/>
    <w:rsid w:val="00E70D59"/>
    <w:rsid w:val="00E92342"/>
    <w:rsid w:val="00EA52D3"/>
    <w:rsid w:val="00EC6A39"/>
    <w:rsid w:val="00EC77D5"/>
    <w:rsid w:val="00EE1193"/>
    <w:rsid w:val="00EE595A"/>
    <w:rsid w:val="00EF105B"/>
    <w:rsid w:val="00EF18C6"/>
    <w:rsid w:val="00F13856"/>
    <w:rsid w:val="00F360D9"/>
    <w:rsid w:val="00F57E5F"/>
    <w:rsid w:val="00F6243B"/>
    <w:rsid w:val="00F8318F"/>
    <w:rsid w:val="00F915E7"/>
    <w:rsid w:val="00FB0B90"/>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4BAE"/>
  <w15:docId w15:val="{AC9D676D-9B9D-4449-BCAA-383FA66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 w:type="paragraph" w:customStyle="1" w:styleId="Pa5">
    <w:name w:val="Pa5"/>
    <w:basedOn w:val="Normal"/>
    <w:next w:val="Normal"/>
    <w:uiPriority w:val="99"/>
    <w:rsid w:val="00122418"/>
    <w:pPr>
      <w:autoSpaceDE w:val="0"/>
      <w:autoSpaceDN w:val="0"/>
      <w:adjustRightInd w:val="0"/>
      <w:spacing w:line="191" w:lineRule="atLeast"/>
    </w:pPr>
    <w:rPr>
      <w:rFonts w:ascii="Times" w:hAnsi="Times" w:cs="Times"/>
      <w:sz w:val="24"/>
      <w:szCs w:val="24"/>
    </w:rPr>
  </w:style>
  <w:style w:type="character" w:customStyle="1" w:styleId="A4">
    <w:name w:val="A4"/>
    <w:uiPriority w:val="99"/>
    <w:rsid w:val="00122418"/>
    <w:rPr>
      <w:color w:val="000000"/>
      <w:sz w:val="11"/>
      <w:szCs w:val="11"/>
    </w:rPr>
  </w:style>
  <w:style w:type="paragraph" w:styleId="NormalWeb">
    <w:name w:val="Normal (Web)"/>
    <w:basedOn w:val="Normal"/>
    <w:uiPriority w:val="99"/>
    <w:unhideWhenUsed/>
    <w:rsid w:val="00122418"/>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42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4406">
      <w:bodyDiv w:val="1"/>
      <w:marLeft w:val="0"/>
      <w:marRight w:val="0"/>
      <w:marTop w:val="0"/>
      <w:marBottom w:val="0"/>
      <w:divBdr>
        <w:top w:val="none" w:sz="0" w:space="0" w:color="auto"/>
        <w:left w:val="none" w:sz="0" w:space="0" w:color="auto"/>
        <w:bottom w:val="none" w:sz="0" w:space="0" w:color="auto"/>
        <w:right w:val="none" w:sz="0" w:space="0" w:color="auto"/>
      </w:divBdr>
    </w:div>
    <w:div w:id="261844940">
      <w:bodyDiv w:val="1"/>
      <w:marLeft w:val="0"/>
      <w:marRight w:val="0"/>
      <w:marTop w:val="0"/>
      <w:marBottom w:val="0"/>
      <w:divBdr>
        <w:top w:val="none" w:sz="0" w:space="0" w:color="auto"/>
        <w:left w:val="none" w:sz="0" w:space="0" w:color="auto"/>
        <w:bottom w:val="none" w:sz="0" w:space="0" w:color="auto"/>
        <w:right w:val="none" w:sz="0" w:space="0" w:color="auto"/>
      </w:divBdr>
    </w:div>
    <w:div w:id="309022941">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wallonie.be/demarches/tout/protection-des-donnees-personnelles" TargetMode="External"/><Relationship Id="rId3" Type="http://schemas.openxmlformats.org/officeDocument/2006/relationships/styles" Target="styles.xml"/><Relationship Id="rId21" Type="http://schemas.openxmlformats.org/officeDocument/2006/relationships/hyperlink" Target="mailto:gregory.wojtalik@chapelle-lez-herlaimont.b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o@spw.wallonie.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allonie.be/fr/formulaire/detail/138958" TargetMode="External"/><Relationship Id="rId20" Type="http://schemas.openxmlformats.org/officeDocument/2006/relationships/hyperlink" Target="mailto:justine.vassallo@chapelle-lez-herlaimon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contact@apd-gba.be"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autoriteprotectiondonne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ACDC9-CBB3-4A63-9485-B70D5407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3413</Words>
  <Characters>18777</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Nicolas Leyman</cp:lastModifiedBy>
  <cp:revision>21</cp:revision>
  <cp:lastPrinted>2020-07-27T08:23:00Z</cp:lastPrinted>
  <dcterms:created xsi:type="dcterms:W3CDTF">2019-11-15T09:32:00Z</dcterms:created>
  <dcterms:modified xsi:type="dcterms:W3CDTF">2022-01-18T13:15:00Z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2019-11-14T10:36:03.8065043Z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462c7e8f-add1-4ad3-838f-76ea03f4cdb7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